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88" w:rsidRDefault="00921688" w:rsidP="00921688"/>
    <w:p w:rsidR="00921688" w:rsidRDefault="00921688" w:rsidP="00921688"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-501015</wp:posOffset>
            </wp:positionV>
            <wp:extent cx="200025" cy="1171575"/>
            <wp:effectExtent l="19050" t="0" r="9525" b="0"/>
            <wp:wrapSquare wrapText="bothSides"/>
            <wp:docPr id="22" name="Picture 22" descr="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7229475</wp:posOffset>
            </wp:positionH>
            <wp:positionV relativeFrom="paragraph">
              <wp:posOffset>-501015</wp:posOffset>
            </wp:positionV>
            <wp:extent cx="1666875" cy="1171575"/>
            <wp:effectExtent l="19050" t="0" r="0" b="0"/>
            <wp:wrapSquare wrapText="bothSides"/>
            <wp:docPr id="21" name="Picture 21" descr="Bar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rrh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688" w:rsidRDefault="00921688" w:rsidP="00921688"/>
    <w:p w:rsidR="00921688" w:rsidRDefault="00921688" w:rsidP="00921688"/>
    <w:p w:rsidR="00921688" w:rsidRDefault="00B94E19" w:rsidP="0092168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3.5pt;margin-top:106.8pt;width:402.75pt;height:96.4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921688" w:rsidRPr="0024506A" w:rsidRDefault="00921688" w:rsidP="00921688">
                  <w:pPr>
                    <w:spacing w:line="360" w:lineRule="auto"/>
                    <w:jc w:val="center"/>
                    <w:rPr>
                      <w:rFonts w:eastAsiaTheme="majorEastAsia" w:cs="Tahoma"/>
                      <w:b/>
                      <w:iCs/>
                      <w:sz w:val="28"/>
                      <w:szCs w:val="28"/>
                    </w:rPr>
                  </w:pPr>
                  <w:r w:rsidRPr="0024506A">
                    <w:rPr>
                      <w:rFonts w:eastAsiaTheme="majorEastAsia" w:cs="Tahoma"/>
                      <w:b/>
                      <w:iCs/>
                      <w:sz w:val="28"/>
                      <w:szCs w:val="28"/>
                    </w:rPr>
                    <w:t>Barrhead Housing Association Limited</w:t>
                  </w:r>
                </w:p>
                <w:p w:rsidR="00921688" w:rsidRPr="0024506A" w:rsidRDefault="00187446" w:rsidP="00921688">
                  <w:pPr>
                    <w:spacing w:line="360" w:lineRule="auto"/>
                    <w:jc w:val="center"/>
                    <w:rPr>
                      <w:rFonts w:eastAsiaTheme="majorEastAsia" w:cs="Tahom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="Tahoma"/>
                      <w:b/>
                      <w:iCs/>
                      <w:sz w:val="28"/>
                      <w:szCs w:val="28"/>
                    </w:rPr>
                    <w:t>Governing Board</w:t>
                  </w:r>
                </w:p>
                <w:p w:rsidR="00921688" w:rsidRPr="0024506A" w:rsidRDefault="00921688" w:rsidP="00921688">
                  <w:pPr>
                    <w:spacing w:line="360" w:lineRule="auto"/>
                    <w:jc w:val="center"/>
                    <w:rPr>
                      <w:rFonts w:eastAsiaTheme="majorEastAsia" w:cs="Tahoma"/>
                      <w:b/>
                      <w:iCs/>
                      <w:sz w:val="28"/>
                      <w:szCs w:val="28"/>
                    </w:rPr>
                  </w:pPr>
                  <w:r w:rsidRPr="0024506A">
                    <w:rPr>
                      <w:rFonts w:eastAsiaTheme="majorEastAsia" w:cs="Tahoma"/>
                      <w:b/>
                      <w:iCs/>
                      <w:sz w:val="28"/>
                      <w:szCs w:val="28"/>
                    </w:rPr>
                    <w:t>(Meets Monthly)</w:t>
                  </w:r>
                </w:p>
              </w:txbxContent>
            </v:textbox>
            <w10:wrap type="square" anchorx="page" anchory="page"/>
          </v:shape>
        </w:pict>
      </w:r>
    </w:p>
    <w:p w:rsidR="00921688" w:rsidRDefault="00921688" w:rsidP="00921688">
      <w:r>
        <w:tab/>
      </w:r>
      <w:r>
        <w:tab/>
      </w:r>
    </w:p>
    <w:p w:rsidR="00921688" w:rsidRDefault="00921688" w:rsidP="00921688"/>
    <w:p w:rsidR="00921688" w:rsidRDefault="00921688" w:rsidP="00921688"/>
    <w:p w:rsidR="00921688" w:rsidRDefault="00921688" w:rsidP="00921688"/>
    <w:p w:rsidR="00921688" w:rsidRDefault="00921688" w:rsidP="00921688"/>
    <w:p w:rsidR="00921688" w:rsidRDefault="00921688" w:rsidP="00921688"/>
    <w:p w:rsidR="00921688" w:rsidRDefault="00921688" w:rsidP="00921688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102870</wp:posOffset>
            </wp:positionV>
            <wp:extent cx="17145" cy="2400300"/>
            <wp:effectExtent l="19050" t="0" r="1905" b="0"/>
            <wp:wrapNone/>
            <wp:docPr id="7" name="Line 26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238250" y="3076575"/>
                      <a:ext cx="0" cy="609600"/>
                      <a:chOff x="1238250" y="3076575"/>
                      <a:chExt cx="0" cy="609600"/>
                    </a:xfrm>
                  </a:grpSpPr>
                  <a:sp>
                    <a:nvSpPr>
                      <a:cNvPr id="3426" name="Line 263"/>
                      <a:cNvSpPr>
                        <a:spLocks noChangeShapeType="1"/>
                      </a:cNvSpPr>
                    </a:nvSpPr>
                    <a:spPr bwMode="auto">
                      <a:xfrm>
                        <a:off x="1238250" y="3076575"/>
                        <a:ext cx="0" cy="609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1688" w:rsidRDefault="00921688" w:rsidP="00921688"/>
    <w:p w:rsidR="00921688" w:rsidRDefault="00921688" w:rsidP="009216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3309"/>
        <w:gridCol w:w="3309"/>
        <w:gridCol w:w="3309"/>
      </w:tblGrid>
      <w:tr w:rsidR="00187446" w:rsidTr="001A2535">
        <w:tc>
          <w:tcPr>
            <w:tcW w:w="3309" w:type="dxa"/>
          </w:tcPr>
          <w:p w:rsidR="00187446" w:rsidRDefault="00187446" w:rsidP="005043C6">
            <w:pPr>
              <w:jc w:val="center"/>
              <w:rPr>
                <w:b/>
                <w:sz w:val="28"/>
                <w:szCs w:val="28"/>
              </w:rPr>
            </w:pPr>
          </w:p>
          <w:p w:rsidR="00187446" w:rsidRPr="0081447B" w:rsidRDefault="00187446" w:rsidP="00504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</w:t>
            </w:r>
            <w:r w:rsidRPr="008144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and Monitoring </w:t>
            </w:r>
            <w:r w:rsidRPr="0081447B">
              <w:rPr>
                <w:b/>
                <w:sz w:val="28"/>
                <w:szCs w:val="28"/>
              </w:rPr>
              <w:t>Sub-Committee</w:t>
            </w:r>
            <w:r w:rsidR="008D7413">
              <w:rPr>
                <w:b/>
                <w:sz w:val="28"/>
                <w:szCs w:val="28"/>
              </w:rPr>
              <w:t xml:space="preserve"> and</w:t>
            </w:r>
          </w:p>
          <w:p w:rsidR="00187446" w:rsidRPr="0081447B" w:rsidRDefault="008D7413" w:rsidP="00504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Audit Sub-Committee</w:t>
            </w:r>
          </w:p>
          <w:p w:rsidR="00187446" w:rsidRDefault="00187446" w:rsidP="005043C6">
            <w:pPr>
              <w:jc w:val="center"/>
              <w:rPr>
                <w:b/>
                <w:sz w:val="28"/>
                <w:szCs w:val="28"/>
              </w:rPr>
            </w:pPr>
          </w:p>
          <w:p w:rsidR="00187446" w:rsidRPr="0081447B" w:rsidRDefault="00187446" w:rsidP="00E22B0E">
            <w:pPr>
              <w:jc w:val="center"/>
              <w:rPr>
                <w:b/>
                <w:sz w:val="28"/>
                <w:szCs w:val="28"/>
              </w:rPr>
            </w:pPr>
            <w:r w:rsidRPr="0081447B">
              <w:rPr>
                <w:b/>
                <w:sz w:val="28"/>
                <w:szCs w:val="28"/>
              </w:rPr>
              <w:t xml:space="preserve">(Meets </w:t>
            </w:r>
            <w:r>
              <w:rPr>
                <w:b/>
                <w:sz w:val="28"/>
                <w:szCs w:val="28"/>
              </w:rPr>
              <w:t>quarterly</w:t>
            </w:r>
            <w:r w:rsidRPr="0081447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309" w:type="dxa"/>
          </w:tcPr>
          <w:p w:rsidR="00187446" w:rsidRDefault="00187446" w:rsidP="005043C6">
            <w:pPr>
              <w:jc w:val="center"/>
              <w:rPr>
                <w:b/>
                <w:sz w:val="28"/>
                <w:szCs w:val="28"/>
              </w:rPr>
            </w:pPr>
          </w:p>
          <w:p w:rsidR="00187446" w:rsidRDefault="00187446" w:rsidP="00504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Development</w:t>
            </w:r>
            <w:r w:rsidR="008D7413">
              <w:rPr>
                <w:b/>
                <w:sz w:val="28"/>
                <w:szCs w:val="28"/>
              </w:rPr>
              <w:t xml:space="preserve"> sub-</w:t>
            </w:r>
            <w:r>
              <w:rPr>
                <w:b/>
                <w:sz w:val="28"/>
                <w:szCs w:val="28"/>
              </w:rPr>
              <w:t xml:space="preserve">group </w:t>
            </w:r>
            <w:r w:rsidR="006C21A1">
              <w:rPr>
                <w:b/>
                <w:sz w:val="28"/>
                <w:szCs w:val="28"/>
              </w:rPr>
              <w:t>and Staff</w:t>
            </w:r>
            <w:r w:rsidR="008D7413">
              <w:rPr>
                <w:b/>
                <w:sz w:val="28"/>
                <w:szCs w:val="28"/>
              </w:rPr>
              <w:t xml:space="preserve"> Sub-</w:t>
            </w:r>
            <w:r w:rsidR="006C21A1">
              <w:rPr>
                <w:b/>
                <w:sz w:val="28"/>
                <w:szCs w:val="28"/>
              </w:rPr>
              <w:t xml:space="preserve">group </w:t>
            </w:r>
          </w:p>
          <w:p w:rsidR="00187446" w:rsidRDefault="00187446" w:rsidP="005043C6">
            <w:pPr>
              <w:jc w:val="center"/>
              <w:rPr>
                <w:b/>
                <w:sz w:val="28"/>
                <w:szCs w:val="28"/>
              </w:rPr>
            </w:pPr>
          </w:p>
          <w:p w:rsidR="00187446" w:rsidRDefault="00187446" w:rsidP="00504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B94E19">
              <w:rPr>
                <w:b/>
                <w:sz w:val="28"/>
                <w:szCs w:val="28"/>
              </w:rPr>
              <w:t>M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eets </w:t>
            </w:r>
            <w:r w:rsidR="006C21A1">
              <w:rPr>
                <w:b/>
                <w:sz w:val="28"/>
                <w:szCs w:val="28"/>
              </w:rPr>
              <w:t>as required</w:t>
            </w:r>
            <w:r>
              <w:rPr>
                <w:b/>
                <w:sz w:val="28"/>
                <w:szCs w:val="28"/>
              </w:rPr>
              <w:t>)</w:t>
            </w:r>
          </w:p>
          <w:p w:rsidR="00187446" w:rsidRDefault="00187446" w:rsidP="00504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9" w:type="dxa"/>
          </w:tcPr>
          <w:p w:rsidR="00187446" w:rsidRDefault="00187446" w:rsidP="005043C6">
            <w:pPr>
              <w:jc w:val="center"/>
              <w:rPr>
                <w:b/>
                <w:sz w:val="28"/>
                <w:szCs w:val="28"/>
              </w:rPr>
            </w:pPr>
          </w:p>
          <w:p w:rsidR="00187446" w:rsidRDefault="00187446" w:rsidP="005043C6">
            <w:pPr>
              <w:jc w:val="center"/>
              <w:rPr>
                <w:b/>
                <w:sz w:val="28"/>
                <w:szCs w:val="28"/>
              </w:rPr>
            </w:pPr>
            <w:r w:rsidRPr="0081447B">
              <w:rPr>
                <w:b/>
                <w:sz w:val="28"/>
                <w:szCs w:val="28"/>
              </w:rPr>
              <w:t>Levern Property Services</w:t>
            </w:r>
            <w:r>
              <w:rPr>
                <w:b/>
                <w:sz w:val="28"/>
                <w:szCs w:val="28"/>
              </w:rPr>
              <w:t xml:space="preserve">, subsidiary Board </w:t>
            </w:r>
          </w:p>
          <w:p w:rsidR="00187446" w:rsidRDefault="00187446" w:rsidP="005043C6">
            <w:pPr>
              <w:jc w:val="center"/>
              <w:rPr>
                <w:b/>
                <w:sz w:val="28"/>
                <w:szCs w:val="28"/>
              </w:rPr>
            </w:pPr>
          </w:p>
          <w:p w:rsidR="00187446" w:rsidRPr="0081447B" w:rsidRDefault="00187446" w:rsidP="00E22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(Meets quarterly)</w:t>
            </w:r>
          </w:p>
        </w:tc>
        <w:tc>
          <w:tcPr>
            <w:tcW w:w="3309" w:type="dxa"/>
          </w:tcPr>
          <w:p w:rsidR="00187446" w:rsidRDefault="00187446" w:rsidP="005043C6">
            <w:pPr>
              <w:jc w:val="center"/>
              <w:rPr>
                <w:b/>
                <w:sz w:val="28"/>
                <w:szCs w:val="28"/>
              </w:rPr>
            </w:pPr>
          </w:p>
          <w:p w:rsidR="00187446" w:rsidRPr="0081447B" w:rsidRDefault="00187446" w:rsidP="005043C6">
            <w:pPr>
              <w:jc w:val="center"/>
              <w:rPr>
                <w:b/>
                <w:sz w:val="28"/>
                <w:szCs w:val="28"/>
              </w:rPr>
            </w:pPr>
            <w:r w:rsidRPr="0081447B">
              <w:rPr>
                <w:b/>
                <w:sz w:val="28"/>
                <w:szCs w:val="28"/>
              </w:rPr>
              <w:t xml:space="preserve">Health &amp; Safety </w:t>
            </w:r>
            <w:r>
              <w:rPr>
                <w:b/>
                <w:sz w:val="28"/>
                <w:szCs w:val="28"/>
              </w:rPr>
              <w:t>Working Group</w:t>
            </w:r>
          </w:p>
          <w:p w:rsidR="00187446" w:rsidRPr="0081447B" w:rsidRDefault="00187446" w:rsidP="005043C6">
            <w:pPr>
              <w:jc w:val="center"/>
              <w:rPr>
                <w:b/>
                <w:sz w:val="28"/>
                <w:szCs w:val="28"/>
              </w:rPr>
            </w:pPr>
          </w:p>
          <w:p w:rsidR="00187446" w:rsidRDefault="00187446" w:rsidP="005043C6">
            <w:pPr>
              <w:jc w:val="center"/>
              <w:rPr>
                <w:b/>
                <w:sz w:val="28"/>
                <w:szCs w:val="28"/>
              </w:rPr>
            </w:pPr>
          </w:p>
          <w:p w:rsidR="00187446" w:rsidRPr="0081447B" w:rsidRDefault="00187446" w:rsidP="00187446">
            <w:pPr>
              <w:jc w:val="center"/>
              <w:rPr>
                <w:b/>
                <w:sz w:val="28"/>
                <w:szCs w:val="28"/>
              </w:rPr>
            </w:pPr>
            <w:r w:rsidRPr="0081447B">
              <w:rPr>
                <w:b/>
                <w:sz w:val="28"/>
                <w:szCs w:val="28"/>
              </w:rPr>
              <w:t xml:space="preserve">(Meets </w:t>
            </w:r>
            <w:r>
              <w:rPr>
                <w:b/>
                <w:sz w:val="28"/>
                <w:szCs w:val="28"/>
              </w:rPr>
              <w:t>6-monthly</w:t>
            </w:r>
            <w:r w:rsidRPr="0081447B">
              <w:rPr>
                <w:b/>
                <w:sz w:val="28"/>
                <w:szCs w:val="28"/>
              </w:rPr>
              <w:t>)</w:t>
            </w:r>
          </w:p>
        </w:tc>
      </w:tr>
    </w:tbl>
    <w:p w:rsidR="00921688" w:rsidRDefault="00921688" w:rsidP="00921688"/>
    <w:p w:rsidR="00921688" w:rsidRDefault="00921688" w:rsidP="00921688"/>
    <w:p w:rsidR="00921688" w:rsidRDefault="00921688" w:rsidP="00921688"/>
    <w:p w:rsidR="00921688" w:rsidRDefault="00B94E19" w:rsidP="00921688">
      <w:r>
        <w:rPr>
          <w:noProof/>
          <w:lang w:eastAsia="zh-TW"/>
        </w:rPr>
        <w:pict>
          <v:shape id="_x0000_s1027" type="#_x0000_t202" style="position:absolute;margin-left:211.6pt;margin-top:402.8pt;width:370.7pt;height:143.4pt;z-index:251662336;mso-position-horizontal-relative:page;mso-position-vertical-relative:page;mso-width-relative:margin;v-text-anchor:middle" o:allowincell="f" filled="f" strokecolor="#622423 [1605]" strokeweight="2.25pt">
            <v:textbox style="mso-next-textbox:#_x0000_s1027;mso-fit-shape-to-text:t" inset="10.8pt,7.2pt,10.8pt,7.2pt">
              <w:txbxContent>
                <w:p w:rsidR="00524F40" w:rsidRDefault="00921688" w:rsidP="00524F40">
                  <w:pPr>
                    <w:spacing w:line="360" w:lineRule="auto"/>
                    <w:rPr>
                      <w:rFonts w:eastAsiaTheme="majorEastAsia" w:cs="Tahoma"/>
                      <w:iCs/>
                      <w:sz w:val="28"/>
                      <w:szCs w:val="28"/>
                      <w:lang w:val="en-GB"/>
                    </w:rPr>
                  </w:pPr>
                  <w:r w:rsidRPr="0024506A"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>Senior Staff Team</w:t>
                  </w:r>
                  <w:r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>:</w:t>
                  </w:r>
                </w:p>
                <w:p w:rsidR="00921688" w:rsidRPr="0024506A" w:rsidRDefault="00921688" w:rsidP="00524F40">
                  <w:pPr>
                    <w:spacing w:line="360" w:lineRule="auto"/>
                    <w:rPr>
                      <w:rFonts w:eastAsiaTheme="majorEastAsia" w:cs="Tahoma"/>
                      <w:iCs/>
                      <w:sz w:val="28"/>
                      <w:szCs w:val="28"/>
                      <w:lang w:val="en-GB"/>
                    </w:rPr>
                  </w:pPr>
                  <w:r w:rsidRPr="0024506A"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 xml:space="preserve">Shirley Robison, </w:t>
                  </w:r>
                  <w:r w:rsidR="00234ACD"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>Chief Executive</w:t>
                  </w:r>
                </w:p>
                <w:p w:rsidR="009207C8" w:rsidRDefault="00B94E19" w:rsidP="00524F40">
                  <w:pPr>
                    <w:spacing w:line="360" w:lineRule="auto"/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>Lorraine Dallas</w:t>
                  </w:r>
                  <w:r w:rsidR="00921688" w:rsidRPr="0024506A"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 xml:space="preserve">, </w:t>
                  </w:r>
                  <w:r w:rsidR="00C0410E"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>Director of Customer Services</w:t>
                  </w:r>
                  <w:r w:rsidR="00921688" w:rsidRPr="0024506A"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921688" w:rsidRPr="0024506A" w:rsidRDefault="00B10F5A" w:rsidP="00524F40">
                  <w:pPr>
                    <w:spacing w:line="360" w:lineRule="auto"/>
                    <w:rPr>
                      <w:rFonts w:eastAsiaTheme="majorEastAsia" w:cs="Tahoma"/>
                      <w:iCs/>
                      <w:sz w:val="28"/>
                      <w:szCs w:val="28"/>
                      <w:lang w:val="en-GB"/>
                    </w:rPr>
                  </w:pPr>
                  <w:r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>James Ward</w:t>
                  </w:r>
                  <w:r w:rsidR="00921688" w:rsidRPr="0024506A"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 xml:space="preserve">, </w:t>
                  </w:r>
                  <w:r w:rsidR="00C0410E"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 xml:space="preserve">Director of </w:t>
                  </w:r>
                  <w:r w:rsidR="00051A1B"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>Asset Management</w:t>
                  </w:r>
                </w:p>
                <w:p w:rsidR="00921688" w:rsidRDefault="00921688" w:rsidP="00921688">
                  <w:pPr>
                    <w:spacing w:line="360" w:lineRule="auto"/>
                    <w:jc w:val="center"/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</w:pPr>
                  <w:r w:rsidRPr="0024506A"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>Helen Sutherland</w:t>
                  </w:r>
                  <w:r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>,</w:t>
                  </w:r>
                  <w:r w:rsidRPr="0024506A"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C0410E">
                    <w:rPr>
                      <w:rFonts w:eastAsiaTheme="majorEastAsia" w:cs="Tahoma"/>
                      <w:b/>
                      <w:bCs/>
                      <w:iCs/>
                      <w:sz w:val="28"/>
                      <w:szCs w:val="28"/>
                    </w:rPr>
                    <w:t>Director of Corporate Services</w:t>
                  </w:r>
                </w:p>
              </w:txbxContent>
            </v:textbox>
            <w10:wrap type="square" anchorx="page" anchory="page"/>
          </v:shape>
        </w:pict>
      </w:r>
    </w:p>
    <w:p w:rsidR="00921688" w:rsidRDefault="00921688" w:rsidP="00921688"/>
    <w:p w:rsidR="00921688" w:rsidRDefault="00921688" w:rsidP="00921688"/>
    <w:p w:rsidR="00921688" w:rsidRDefault="00921688" w:rsidP="00921688"/>
    <w:p w:rsidR="00921688" w:rsidRDefault="00921688" w:rsidP="00921688"/>
    <w:p w:rsidR="00921688" w:rsidRDefault="00921688" w:rsidP="00921688"/>
    <w:p w:rsidR="00921688" w:rsidRDefault="00921688" w:rsidP="00921688"/>
    <w:sectPr w:rsidR="00921688" w:rsidSect="00921688">
      <w:pgSz w:w="15840" w:h="12240" w:orient="landscape"/>
      <w:pgMar w:top="709" w:right="24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688"/>
    <w:rsid w:val="00026677"/>
    <w:rsid w:val="00051A1B"/>
    <w:rsid w:val="00187446"/>
    <w:rsid w:val="00234ACD"/>
    <w:rsid w:val="003A4490"/>
    <w:rsid w:val="00524F40"/>
    <w:rsid w:val="006C21A1"/>
    <w:rsid w:val="008D7413"/>
    <w:rsid w:val="009207C8"/>
    <w:rsid w:val="00921688"/>
    <w:rsid w:val="00934522"/>
    <w:rsid w:val="00A27219"/>
    <w:rsid w:val="00B10F5A"/>
    <w:rsid w:val="00B94E19"/>
    <w:rsid w:val="00C0410E"/>
    <w:rsid w:val="00CB69AF"/>
    <w:rsid w:val="00DF7900"/>
    <w:rsid w:val="00E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siobhanc</dc:creator>
  <cp:keywords/>
  <dc:description/>
  <cp:lastModifiedBy>shirleyr</cp:lastModifiedBy>
  <cp:revision>12</cp:revision>
  <dcterms:created xsi:type="dcterms:W3CDTF">2012-03-01T14:28:00Z</dcterms:created>
  <dcterms:modified xsi:type="dcterms:W3CDTF">2016-08-22T14:24:00Z</dcterms:modified>
</cp:coreProperties>
</file>