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46C" w:rsidRDefault="00F3546C">
      <w:pPr>
        <w:rPr>
          <w:rFonts w:ascii="Tahoma" w:hAnsi="Tahoma" w:cs="Tahoma"/>
        </w:rPr>
      </w:pPr>
    </w:p>
    <w:p w:rsidR="00F3546C" w:rsidRDefault="00F3546C">
      <w:pPr>
        <w:jc w:val="center"/>
        <w:rPr>
          <w:rFonts w:ascii="Tahoma" w:hAnsi="Tahoma" w:cs="Tahoma"/>
        </w:rPr>
      </w:pPr>
    </w:p>
    <w:p w:rsidR="00F3546C" w:rsidRDefault="00A52F21">
      <w:pPr>
        <w:jc w:val="center"/>
        <w:rPr>
          <w:rFonts w:ascii="Tahoma" w:hAnsi="Tahoma" w:cs="Tahoma"/>
        </w:rPr>
      </w:pPr>
      <w:r>
        <w:rPr>
          <w:rFonts w:ascii="Tahoma" w:hAnsi="Tahoma" w:cs="Tahoma"/>
          <w:noProof/>
          <w:lang w:eastAsia="en-GB"/>
        </w:rPr>
        <w:drawing>
          <wp:anchor distT="0" distB="0" distL="114300" distR="114300" simplePos="0" relativeHeight="251658240" behindDoc="0" locked="0" layoutInCell="1" allowOverlap="1">
            <wp:simplePos x="0" y="0"/>
            <wp:positionH relativeFrom="column">
              <wp:posOffset>-1021715</wp:posOffset>
            </wp:positionH>
            <wp:positionV relativeFrom="paragraph">
              <wp:posOffset>-939165</wp:posOffset>
            </wp:positionV>
            <wp:extent cx="139065" cy="1221105"/>
            <wp:effectExtent l="19050" t="0" r="0" b="0"/>
            <wp:wrapSquare wrapText="bothSides"/>
            <wp:docPr id="4" name="Picture 4" desc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
                    <pic:cNvPicPr>
                      <a:picLocks noChangeAspect="1" noChangeArrowheads="1"/>
                    </pic:cNvPicPr>
                  </pic:nvPicPr>
                  <pic:blipFill>
                    <a:blip r:embed="rId8" cstate="print"/>
                    <a:srcRect/>
                    <a:stretch>
                      <a:fillRect/>
                    </a:stretch>
                  </pic:blipFill>
                  <pic:spPr bwMode="auto">
                    <a:xfrm>
                      <a:off x="0" y="0"/>
                      <a:ext cx="139065" cy="1221105"/>
                    </a:xfrm>
                    <a:prstGeom prst="rect">
                      <a:avLst/>
                    </a:prstGeom>
                    <a:noFill/>
                    <a:ln w="9525">
                      <a:noFill/>
                      <a:miter lim="800000"/>
                      <a:headEnd/>
                      <a:tailEnd/>
                    </a:ln>
                  </pic:spPr>
                </pic:pic>
              </a:graphicData>
            </a:graphic>
          </wp:anchor>
        </w:drawing>
      </w:r>
      <w:r>
        <w:rPr>
          <w:rFonts w:ascii="Tahoma" w:hAnsi="Tahoma" w:cs="Tahoma"/>
          <w:noProof/>
          <w:lang w:eastAsia="en-GB"/>
        </w:rPr>
        <w:drawing>
          <wp:anchor distT="0" distB="0" distL="114300" distR="114300" simplePos="0" relativeHeight="251657216" behindDoc="0" locked="0" layoutInCell="1" allowOverlap="1">
            <wp:simplePos x="0" y="0"/>
            <wp:positionH relativeFrom="column">
              <wp:posOffset>4512310</wp:posOffset>
            </wp:positionH>
            <wp:positionV relativeFrom="paragraph">
              <wp:posOffset>-939165</wp:posOffset>
            </wp:positionV>
            <wp:extent cx="1670050" cy="1221105"/>
            <wp:effectExtent l="19050" t="0" r="6350" b="0"/>
            <wp:wrapSquare wrapText="bothSides"/>
            <wp:docPr id="3" name="Picture 3" descr="Bar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head Logo"/>
                    <pic:cNvPicPr>
                      <a:picLocks noChangeAspect="1" noChangeArrowheads="1"/>
                    </pic:cNvPicPr>
                  </pic:nvPicPr>
                  <pic:blipFill>
                    <a:blip r:embed="rId9" cstate="print"/>
                    <a:srcRect/>
                    <a:stretch>
                      <a:fillRect/>
                    </a:stretch>
                  </pic:blipFill>
                  <pic:spPr bwMode="auto">
                    <a:xfrm>
                      <a:off x="0" y="0"/>
                      <a:ext cx="1670050" cy="1221105"/>
                    </a:xfrm>
                    <a:prstGeom prst="rect">
                      <a:avLst/>
                    </a:prstGeom>
                    <a:noFill/>
                    <a:ln w="9525">
                      <a:noFill/>
                      <a:miter lim="800000"/>
                      <a:headEnd/>
                      <a:tailEnd/>
                    </a:ln>
                  </pic:spPr>
                </pic:pic>
              </a:graphicData>
            </a:graphic>
          </wp:anchor>
        </w:drawing>
      </w:r>
    </w:p>
    <w:p w:rsidR="00F3546C" w:rsidRDefault="00F3546C">
      <w:pPr>
        <w:rPr>
          <w:rFonts w:ascii="Tahoma" w:hAnsi="Tahoma" w:cs="Tahoma"/>
        </w:rPr>
      </w:pPr>
    </w:p>
    <w:p w:rsidR="00F3546C" w:rsidRDefault="00F3546C">
      <w:pPr>
        <w:rPr>
          <w:rFonts w:ascii="Tahoma" w:hAnsi="Tahoma" w:cs="Tahoma"/>
        </w:rPr>
      </w:pPr>
    </w:p>
    <w:p w:rsidR="00F3546C" w:rsidRDefault="00F3546C">
      <w:pPr>
        <w:rPr>
          <w:rFonts w:ascii="Tahoma" w:hAnsi="Tahoma" w:cs="Tahoma"/>
        </w:rPr>
      </w:pPr>
    </w:p>
    <w:p w:rsidR="00F3546C" w:rsidRDefault="00F3546C">
      <w:pPr>
        <w:rPr>
          <w:rFonts w:ascii="Tahoma" w:hAnsi="Tahoma" w:cs="Tahoma"/>
        </w:rPr>
      </w:pPr>
    </w:p>
    <w:p w:rsidR="00F3546C" w:rsidRDefault="00F3546C">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4748"/>
      </w:tblGrid>
      <w:tr w:rsidR="00F3546C">
        <w:tc>
          <w:tcPr>
            <w:tcW w:w="3661" w:type="dxa"/>
          </w:tcPr>
          <w:p w:rsidR="00F3546C" w:rsidRDefault="009D7C6F">
            <w:pPr>
              <w:rPr>
                <w:rFonts w:ascii="Tahoma" w:hAnsi="Tahoma" w:cs="Tahoma"/>
                <w:b/>
              </w:rPr>
            </w:pPr>
            <w:r>
              <w:rPr>
                <w:rFonts w:ascii="Tahoma" w:hAnsi="Tahoma" w:cs="Tahoma"/>
                <w:b/>
              </w:rPr>
              <w:t xml:space="preserve">Draft </w:t>
            </w:r>
            <w:r w:rsidR="00F3546C">
              <w:rPr>
                <w:rFonts w:ascii="Tahoma" w:hAnsi="Tahoma" w:cs="Tahoma"/>
                <w:b/>
              </w:rPr>
              <w:t>Policy on :</w:t>
            </w:r>
          </w:p>
          <w:p w:rsidR="00F3546C" w:rsidRDefault="00F3546C">
            <w:pPr>
              <w:rPr>
                <w:rFonts w:ascii="Tahoma" w:hAnsi="Tahoma" w:cs="Tahoma"/>
                <w:b/>
              </w:rPr>
            </w:pPr>
          </w:p>
        </w:tc>
        <w:tc>
          <w:tcPr>
            <w:tcW w:w="4868" w:type="dxa"/>
          </w:tcPr>
          <w:p w:rsidR="00F3546C" w:rsidRDefault="00F3546C">
            <w:pPr>
              <w:rPr>
                <w:rFonts w:ascii="Tahoma" w:hAnsi="Tahoma" w:cs="Tahoma"/>
                <w:b/>
              </w:rPr>
            </w:pPr>
            <w:r>
              <w:rPr>
                <w:rFonts w:ascii="Tahoma" w:hAnsi="Tahoma" w:cs="Tahoma"/>
                <w:b/>
              </w:rPr>
              <w:t xml:space="preserve">           Estate Management</w:t>
            </w:r>
          </w:p>
        </w:tc>
      </w:tr>
    </w:tbl>
    <w:p w:rsidR="00F3546C" w:rsidRDefault="00F3546C">
      <w:pPr>
        <w:rPr>
          <w:rFonts w:ascii="Tahoma" w:hAnsi="Tahoma" w:cs="Tahoma"/>
        </w:rPr>
      </w:pPr>
    </w:p>
    <w:p w:rsidR="00F3546C" w:rsidRDefault="00F3546C">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774"/>
      </w:tblGrid>
      <w:tr w:rsidR="00F3546C">
        <w:tc>
          <w:tcPr>
            <w:tcW w:w="3661" w:type="dxa"/>
          </w:tcPr>
          <w:p w:rsidR="00F3546C" w:rsidRDefault="00F3546C">
            <w:pPr>
              <w:rPr>
                <w:rFonts w:ascii="Tahoma" w:hAnsi="Tahoma" w:cs="Tahoma"/>
                <w:b/>
              </w:rPr>
            </w:pPr>
          </w:p>
          <w:p w:rsidR="00F3546C" w:rsidRDefault="00F3546C">
            <w:pPr>
              <w:rPr>
                <w:rFonts w:ascii="Tahoma" w:hAnsi="Tahoma" w:cs="Tahoma"/>
                <w:b/>
              </w:rPr>
            </w:pPr>
            <w:r>
              <w:rPr>
                <w:rFonts w:ascii="Tahoma" w:hAnsi="Tahoma" w:cs="Tahoma"/>
                <w:b/>
              </w:rPr>
              <w:t xml:space="preserve">Compliant with </w:t>
            </w:r>
            <w:r w:rsidR="00B1709A">
              <w:rPr>
                <w:rFonts w:ascii="Tahoma" w:hAnsi="Tahoma" w:cs="Tahoma"/>
                <w:b/>
              </w:rPr>
              <w:t>Scottish Social Housing Charter</w:t>
            </w:r>
          </w:p>
          <w:p w:rsidR="00F3546C" w:rsidRDefault="00F3546C">
            <w:pPr>
              <w:rPr>
                <w:rFonts w:ascii="Tahoma" w:hAnsi="Tahoma" w:cs="Tahoma"/>
                <w:b/>
              </w:rPr>
            </w:pPr>
          </w:p>
        </w:tc>
        <w:tc>
          <w:tcPr>
            <w:tcW w:w="4868" w:type="dxa"/>
          </w:tcPr>
          <w:p w:rsidR="006F0A96" w:rsidRDefault="006F0A96" w:rsidP="00B1709A">
            <w:pPr>
              <w:pStyle w:val="ListParagraph"/>
              <w:rPr>
                <w:rFonts w:ascii="Tahoma" w:eastAsiaTheme="majorEastAsia" w:hAnsi="Tahoma" w:cs="Tahoma"/>
                <w:b/>
                <w:bCs/>
                <w:i/>
                <w:iCs/>
                <w:color w:val="4F81BD" w:themeColor="accent1"/>
              </w:rPr>
            </w:pPr>
            <w:r>
              <w:rPr>
                <w:rFonts w:ascii="Tahoma" w:hAnsi="Tahoma" w:cs="Tahoma"/>
                <w:b/>
              </w:rPr>
              <w:t>Equalities;</w:t>
            </w:r>
          </w:p>
          <w:p w:rsidR="006F0A96" w:rsidRDefault="006F0A96" w:rsidP="00B1709A">
            <w:pPr>
              <w:pStyle w:val="ListParagraph"/>
              <w:rPr>
                <w:rFonts w:ascii="Tahoma" w:eastAsiaTheme="majorEastAsia" w:hAnsi="Tahoma" w:cs="Tahoma"/>
                <w:b/>
                <w:bCs/>
                <w:i/>
                <w:iCs/>
                <w:color w:val="4F81BD" w:themeColor="accent1"/>
              </w:rPr>
            </w:pPr>
            <w:r>
              <w:rPr>
                <w:rFonts w:ascii="Tahoma" w:hAnsi="Tahoma" w:cs="Tahoma"/>
                <w:b/>
              </w:rPr>
              <w:t>Communication;</w:t>
            </w:r>
          </w:p>
          <w:p w:rsidR="006F0A96" w:rsidRDefault="006F0A96" w:rsidP="00B1709A">
            <w:pPr>
              <w:pStyle w:val="ListParagraph"/>
              <w:rPr>
                <w:rFonts w:ascii="Tahoma" w:eastAsiaTheme="majorEastAsia" w:hAnsi="Tahoma" w:cs="Tahoma"/>
                <w:b/>
                <w:bCs/>
                <w:i/>
                <w:iCs/>
                <w:color w:val="4F81BD" w:themeColor="accent1"/>
              </w:rPr>
            </w:pPr>
            <w:r>
              <w:rPr>
                <w:rFonts w:ascii="Tahoma" w:hAnsi="Tahoma" w:cs="Tahoma"/>
                <w:b/>
              </w:rPr>
              <w:t>Participation;</w:t>
            </w:r>
          </w:p>
          <w:p w:rsidR="006F0A96" w:rsidRDefault="006F0A96" w:rsidP="00B1709A">
            <w:pPr>
              <w:pStyle w:val="ListParagraph"/>
              <w:rPr>
                <w:rFonts w:ascii="Tahoma" w:eastAsiaTheme="majorEastAsia" w:hAnsi="Tahoma" w:cs="Tahoma"/>
                <w:b/>
                <w:bCs/>
                <w:i/>
                <w:iCs/>
                <w:color w:val="4F81BD" w:themeColor="accent1"/>
              </w:rPr>
            </w:pPr>
            <w:r>
              <w:rPr>
                <w:rFonts w:ascii="Tahoma" w:hAnsi="Tahoma" w:cs="Tahoma"/>
                <w:b/>
              </w:rPr>
              <w:t>Quality of Housing;</w:t>
            </w:r>
          </w:p>
          <w:p w:rsidR="00C76DCC" w:rsidRPr="005A51F6" w:rsidRDefault="006F0A96" w:rsidP="007924DF">
            <w:pPr>
              <w:pStyle w:val="ListParagraph"/>
              <w:rPr>
                <w:rFonts w:asciiTheme="majorHAnsi" w:eastAsiaTheme="majorEastAsia" w:hAnsiTheme="majorHAnsi" w:cstheme="majorBidi"/>
                <w:bCs/>
                <w:i/>
                <w:iCs/>
                <w:color w:val="4F81BD" w:themeColor="accent1"/>
              </w:rPr>
            </w:pPr>
            <w:r w:rsidRPr="007F1534">
              <w:rPr>
                <w:rFonts w:ascii="Tahoma" w:hAnsi="Tahoma" w:cs="Tahoma"/>
                <w:b/>
              </w:rPr>
              <w:t xml:space="preserve">Repairs, maintenance and </w:t>
            </w:r>
            <w:proofErr w:type="spellStart"/>
            <w:r w:rsidRPr="007F1534">
              <w:rPr>
                <w:rFonts w:ascii="Tahoma" w:hAnsi="Tahoma" w:cs="Tahoma"/>
                <w:b/>
              </w:rPr>
              <w:t>improvements;</w:t>
            </w:r>
            <w:r w:rsidRPr="007924DF">
              <w:rPr>
                <w:rFonts w:ascii="Tahoma" w:hAnsi="Tahoma" w:cs="Tahoma"/>
                <w:b/>
              </w:rPr>
              <w:t>Estate</w:t>
            </w:r>
            <w:proofErr w:type="spellEnd"/>
            <w:r w:rsidRPr="007924DF">
              <w:rPr>
                <w:rFonts w:ascii="Tahoma" w:hAnsi="Tahoma" w:cs="Tahoma"/>
                <w:b/>
              </w:rPr>
              <w:t xml:space="preserve"> Management, anti-social behaviour, neighbour nuisance and tenancy disputes.</w:t>
            </w:r>
          </w:p>
        </w:tc>
      </w:tr>
      <w:tr w:rsidR="00F3546C">
        <w:tc>
          <w:tcPr>
            <w:tcW w:w="3661" w:type="dxa"/>
          </w:tcPr>
          <w:p w:rsidR="00F3546C" w:rsidRDefault="00F3546C">
            <w:pPr>
              <w:rPr>
                <w:rFonts w:ascii="Tahoma" w:hAnsi="Tahoma" w:cs="Tahoma"/>
                <w:b/>
              </w:rPr>
            </w:pPr>
          </w:p>
          <w:p w:rsidR="00F3546C" w:rsidRDefault="00F3546C">
            <w:pPr>
              <w:rPr>
                <w:rFonts w:ascii="Tahoma" w:hAnsi="Tahoma" w:cs="Tahoma"/>
                <w:b/>
              </w:rPr>
            </w:pPr>
            <w:r>
              <w:rPr>
                <w:rFonts w:ascii="Tahoma" w:hAnsi="Tahoma" w:cs="Tahoma"/>
                <w:b/>
              </w:rPr>
              <w:t>Compliant with Tenant Participation Strategy:</w:t>
            </w:r>
          </w:p>
          <w:p w:rsidR="00F3546C" w:rsidRDefault="00F3546C">
            <w:pPr>
              <w:rPr>
                <w:rFonts w:ascii="Tahoma" w:hAnsi="Tahoma" w:cs="Tahoma"/>
                <w:b/>
              </w:rPr>
            </w:pPr>
          </w:p>
        </w:tc>
        <w:tc>
          <w:tcPr>
            <w:tcW w:w="4868" w:type="dxa"/>
          </w:tcPr>
          <w:p w:rsidR="00F3546C" w:rsidRDefault="00F3546C">
            <w:pPr>
              <w:rPr>
                <w:rFonts w:ascii="Tahoma" w:hAnsi="Tahoma" w:cs="Tahoma"/>
                <w:b/>
              </w:rPr>
            </w:pPr>
          </w:p>
          <w:p w:rsidR="00F3546C" w:rsidRDefault="007D4430" w:rsidP="00DC7520">
            <w:pPr>
              <w:rPr>
                <w:rFonts w:ascii="Tahoma" w:hAnsi="Tahoma" w:cs="Tahoma"/>
                <w:b/>
              </w:rPr>
            </w:pPr>
            <w:r>
              <w:rPr>
                <w:rFonts w:ascii="Tahoma" w:hAnsi="Tahoma" w:cs="Tahoma"/>
                <w:b/>
              </w:rPr>
              <w:t>Yes</w:t>
            </w:r>
          </w:p>
        </w:tc>
      </w:tr>
      <w:tr w:rsidR="00F3546C">
        <w:tc>
          <w:tcPr>
            <w:tcW w:w="3661" w:type="dxa"/>
          </w:tcPr>
          <w:p w:rsidR="00F3546C" w:rsidRDefault="00F3546C">
            <w:pPr>
              <w:rPr>
                <w:rFonts w:ascii="Tahoma" w:hAnsi="Tahoma" w:cs="Tahoma"/>
                <w:b/>
              </w:rPr>
            </w:pPr>
          </w:p>
          <w:p w:rsidR="00F3546C" w:rsidRDefault="00F3546C">
            <w:pPr>
              <w:rPr>
                <w:rFonts w:ascii="Tahoma" w:hAnsi="Tahoma" w:cs="Tahoma"/>
                <w:b/>
              </w:rPr>
            </w:pPr>
            <w:r>
              <w:rPr>
                <w:rFonts w:ascii="Tahoma" w:hAnsi="Tahoma" w:cs="Tahoma"/>
                <w:b/>
              </w:rPr>
              <w:t>Compliant with Equal</w:t>
            </w:r>
            <w:r w:rsidR="006F0A96">
              <w:rPr>
                <w:rFonts w:ascii="Tahoma" w:hAnsi="Tahoma" w:cs="Tahoma"/>
                <w:b/>
              </w:rPr>
              <w:t>ity &amp; Diversity</w:t>
            </w:r>
            <w:r>
              <w:rPr>
                <w:rFonts w:ascii="Tahoma" w:hAnsi="Tahoma" w:cs="Tahoma"/>
                <w:b/>
              </w:rPr>
              <w:t>:</w:t>
            </w:r>
          </w:p>
          <w:p w:rsidR="00F3546C" w:rsidRDefault="00F3546C">
            <w:pPr>
              <w:rPr>
                <w:rFonts w:ascii="Tahoma" w:hAnsi="Tahoma" w:cs="Tahoma"/>
                <w:b/>
              </w:rPr>
            </w:pPr>
          </w:p>
        </w:tc>
        <w:tc>
          <w:tcPr>
            <w:tcW w:w="4868" w:type="dxa"/>
          </w:tcPr>
          <w:p w:rsidR="00F3546C" w:rsidRDefault="00F3546C">
            <w:pPr>
              <w:rPr>
                <w:rFonts w:ascii="Tahoma" w:hAnsi="Tahoma" w:cs="Tahoma"/>
                <w:b/>
              </w:rPr>
            </w:pPr>
          </w:p>
          <w:p w:rsidR="00F3546C" w:rsidRDefault="00F3546C">
            <w:pPr>
              <w:rPr>
                <w:rFonts w:ascii="Tahoma" w:hAnsi="Tahoma" w:cs="Tahoma"/>
                <w:b/>
              </w:rPr>
            </w:pPr>
            <w:r>
              <w:rPr>
                <w:rFonts w:ascii="Tahoma" w:hAnsi="Tahoma" w:cs="Tahoma"/>
                <w:b/>
              </w:rPr>
              <w:t>Yes</w:t>
            </w:r>
          </w:p>
        </w:tc>
      </w:tr>
      <w:tr w:rsidR="00F3546C">
        <w:tc>
          <w:tcPr>
            <w:tcW w:w="3661" w:type="dxa"/>
          </w:tcPr>
          <w:p w:rsidR="00F3546C" w:rsidRDefault="00F3546C">
            <w:pPr>
              <w:rPr>
                <w:rFonts w:ascii="Tahoma" w:hAnsi="Tahoma" w:cs="Tahoma"/>
                <w:b/>
              </w:rPr>
            </w:pPr>
          </w:p>
          <w:p w:rsidR="00F3546C" w:rsidRDefault="00F3546C">
            <w:pPr>
              <w:rPr>
                <w:rFonts w:ascii="Tahoma" w:hAnsi="Tahoma" w:cs="Tahoma"/>
                <w:b/>
              </w:rPr>
            </w:pPr>
            <w:r>
              <w:rPr>
                <w:rFonts w:ascii="Tahoma" w:hAnsi="Tahoma" w:cs="Tahoma"/>
                <w:b/>
              </w:rPr>
              <w:t xml:space="preserve">Compliant with </w:t>
            </w:r>
            <w:r w:rsidR="001E43C0">
              <w:rPr>
                <w:rFonts w:ascii="Tahoma" w:hAnsi="Tahoma" w:cs="Tahoma"/>
                <w:b/>
              </w:rPr>
              <w:t xml:space="preserve"> Business </w:t>
            </w:r>
            <w:r>
              <w:rPr>
                <w:rFonts w:ascii="Tahoma" w:hAnsi="Tahoma" w:cs="Tahoma"/>
                <w:b/>
              </w:rPr>
              <w:t xml:space="preserve"> Plan:</w:t>
            </w:r>
          </w:p>
        </w:tc>
        <w:tc>
          <w:tcPr>
            <w:tcW w:w="4868" w:type="dxa"/>
          </w:tcPr>
          <w:p w:rsidR="00F3546C" w:rsidRDefault="00F3546C">
            <w:pPr>
              <w:rPr>
                <w:rFonts w:ascii="Tahoma" w:hAnsi="Tahoma" w:cs="Tahoma"/>
                <w:b/>
              </w:rPr>
            </w:pPr>
          </w:p>
          <w:p w:rsidR="00F3546C" w:rsidRDefault="00F3546C">
            <w:pPr>
              <w:rPr>
                <w:rFonts w:ascii="Tahoma" w:hAnsi="Tahoma" w:cs="Tahoma"/>
                <w:b/>
              </w:rPr>
            </w:pPr>
            <w:r>
              <w:rPr>
                <w:rFonts w:ascii="Tahoma" w:hAnsi="Tahoma" w:cs="Tahoma"/>
                <w:b/>
              </w:rPr>
              <w:t>Yes</w:t>
            </w:r>
          </w:p>
        </w:tc>
      </w:tr>
    </w:tbl>
    <w:p w:rsidR="00F3546C" w:rsidRDefault="00F3546C">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4726"/>
      </w:tblGrid>
      <w:tr w:rsidR="00F3546C">
        <w:tc>
          <w:tcPr>
            <w:tcW w:w="3661" w:type="dxa"/>
          </w:tcPr>
          <w:p w:rsidR="00F3546C" w:rsidRDefault="00F3546C">
            <w:pPr>
              <w:rPr>
                <w:rFonts w:ascii="Tahoma" w:hAnsi="Tahoma" w:cs="Tahoma"/>
                <w:b/>
              </w:rPr>
            </w:pPr>
          </w:p>
          <w:p w:rsidR="00F3546C" w:rsidRDefault="00F3546C">
            <w:pPr>
              <w:rPr>
                <w:rFonts w:ascii="Tahoma" w:hAnsi="Tahoma" w:cs="Tahoma"/>
                <w:b/>
              </w:rPr>
            </w:pPr>
            <w:r>
              <w:rPr>
                <w:rFonts w:ascii="Tahoma" w:hAnsi="Tahoma" w:cs="Tahoma"/>
                <w:b/>
              </w:rPr>
              <w:t>Date of Approval :</w:t>
            </w:r>
          </w:p>
          <w:p w:rsidR="00F3546C" w:rsidRDefault="00F3546C">
            <w:pPr>
              <w:rPr>
                <w:rFonts w:ascii="Tahoma" w:hAnsi="Tahoma" w:cs="Tahoma"/>
                <w:b/>
              </w:rPr>
            </w:pPr>
          </w:p>
          <w:p w:rsidR="00F3546C" w:rsidRDefault="00F3546C">
            <w:pPr>
              <w:rPr>
                <w:rFonts w:ascii="Tahoma" w:hAnsi="Tahoma" w:cs="Tahoma"/>
                <w:b/>
              </w:rPr>
            </w:pPr>
            <w:r>
              <w:rPr>
                <w:rFonts w:ascii="Tahoma" w:hAnsi="Tahoma" w:cs="Tahoma"/>
                <w:b/>
              </w:rPr>
              <w:t>Date for Review :</w:t>
            </w:r>
          </w:p>
        </w:tc>
        <w:tc>
          <w:tcPr>
            <w:tcW w:w="4868" w:type="dxa"/>
          </w:tcPr>
          <w:p w:rsidR="00F3546C" w:rsidRDefault="00F3546C">
            <w:pPr>
              <w:rPr>
                <w:rFonts w:ascii="Tahoma" w:hAnsi="Tahoma" w:cs="Tahoma"/>
                <w:b/>
              </w:rPr>
            </w:pPr>
          </w:p>
          <w:p w:rsidR="00F3546C" w:rsidRDefault="00762D75">
            <w:pPr>
              <w:rPr>
                <w:rFonts w:ascii="Tahoma" w:hAnsi="Tahoma" w:cs="Tahoma"/>
                <w:b/>
              </w:rPr>
            </w:pPr>
            <w:r>
              <w:rPr>
                <w:rFonts w:ascii="Tahoma" w:hAnsi="Tahoma" w:cs="Tahoma"/>
                <w:b/>
              </w:rPr>
              <w:t>July 2018</w:t>
            </w:r>
          </w:p>
          <w:p w:rsidR="00F3546C" w:rsidRDefault="00F3546C">
            <w:pPr>
              <w:rPr>
                <w:rFonts w:ascii="Tahoma" w:hAnsi="Tahoma" w:cs="Tahoma"/>
                <w:b/>
              </w:rPr>
            </w:pPr>
          </w:p>
          <w:p w:rsidR="00F3546C" w:rsidRDefault="00762D75">
            <w:pPr>
              <w:rPr>
                <w:rFonts w:ascii="Tahoma" w:hAnsi="Tahoma" w:cs="Tahoma"/>
                <w:b/>
              </w:rPr>
            </w:pPr>
            <w:r>
              <w:rPr>
                <w:rFonts w:ascii="Tahoma" w:hAnsi="Tahoma" w:cs="Tahoma"/>
                <w:b/>
              </w:rPr>
              <w:t xml:space="preserve">July </w:t>
            </w:r>
            <w:r w:rsidR="00ED68B9">
              <w:rPr>
                <w:rFonts w:ascii="Tahoma" w:hAnsi="Tahoma" w:cs="Tahoma"/>
                <w:b/>
              </w:rPr>
              <w:t>2</w:t>
            </w:r>
            <w:r w:rsidR="00B1709A">
              <w:rPr>
                <w:rFonts w:ascii="Tahoma" w:hAnsi="Tahoma" w:cs="Tahoma"/>
                <w:b/>
              </w:rPr>
              <w:t>020</w:t>
            </w:r>
          </w:p>
        </w:tc>
      </w:tr>
    </w:tbl>
    <w:p w:rsidR="00F3546C" w:rsidRDefault="00F3546C">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8"/>
        <w:gridCol w:w="4545"/>
      </w:tblGrid>
      <w:tr w:rsidR="00F3546C">
        <w:tc>
          <w:tcPr>
            <w:tcW w:w="3848" w:type="dxa"/>
          </w:tcPr>
          <w:p w:rsidR="00F3546C" w:rsidRDefault="00F3546C">
            <w:pPr>
              <w:rPr>
                <w:rFonts w:ascii="Tahoma" w:hAnsi="Tahoma" w:cs="Tahoma"/>
                <w:b/>
              </w:rPr>
            </w:pPr>
          </w:p>
          <w:p w:rsidR="00F3546C" w:rsidRDefault="00F3546C">
            <w:pPr>
              <w:rPr>
                <w:rFonts w:ascii="Tahoma" w:hAnsi="Tahoma" w:cs="Tahoma"/>
                <w:b/>
              </w:rPr>
            </w:pPr>
            <w:r>
              <w:rPr>
                <w:rFonts w:ascii="Tahoma" w:hAnsi="Tahoma" w:cs="Tahoma"/>
                <w:b/>
              </w:rPr>
              <w:t>Responsible Officer:</w:t>
            </w:r>
          </w:p>
          <w:p w:rsidR="00F3546C" w:rsidRDefault="00F3546C">
            <w:pPr>
              <w:rPr>
                <w:rFonts w:ascii="Tahoma" w:hAnsi="Tahoma" w:cs="Tahoma"/>
                <w:b/>
              </w:rPr>
            </w:pPr>
          </w:p>
        </w:tc>
        <w:tc>
          <w:tcPr>
            <w:tcW w:w="4681" w:type="dxa"/>
          </w:tcPr>
          <w:p w:rsidR="00F3546C" w:rsidRDefault="00F3546C">
            <w:pPr>
              <w:rPr>
                <w:rFonts w:ascii="Tahoma" w:hAnsi="Tahoma" w:cs="Tahoma"/>
                <w:b/>
              </w:rPr>
            </w:pPr>
          </w:p>
          <w:p w:rsidR="00AB6F34" w:rsidRDefault="006F0A96">
            <w:pPr>
              <w:rPr>
                <w:rFonts w:ascii="Tahoma" w:hAnsi="Tahoma" w:cs="Tahoma"/>
                <w:b/>
              </w:rPr>
            </w:pPr>
            <w:r>
              <w:rPr>
                <w:rFonts w:ascii="Tahoma" w:hAnsi="Tahoma" w:cs="Tahoma"/>
                <w:b/>
              </w:rPr>
              <w:t>Director of Customer Services</w:t>
            </w:r>
          </w:p>
        </w:tc>
      </w:tr>
    </w:tbl>
    <w:p w:rsidR="007D4430" w:rsidRDefault="007D4430">
      <w:pPr>
        <w:rPr>
          <w:rFonts w:ascii="Tahoma" w:hAnsi="Tahoma" w:cs="Tahoma"/>
          <w:sz w:val="16"/>
          <w:szCs w:val="16"/>
        </w:rPr>
      </w:pPr>
    </w:p>
    <w:p w:rsidR="007D4430" w:rsidRDefault="007D4430">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3"/>
      </w:tblGrid>
      <w:tr w:rsidR="00F3546C">
        <w:tc>
          <w:tcPr>
            <w:tcW w:w="8529" w:type="dxa"/>
          </w:tcPr>
          <w:p w:rsidR="00F3546C" w:rsidRDefault="00F3546C">
            <w:pPr>
              <w:rPr>
                <w:rFonts w:ascii="Tahoma" w:hAnsi="Tahoma" w:cs="Tahoma"/>
              </w:rPr>
            </w:pPr>
            <w:r>
              <w:rPr>
                <w:rFonts w:ascii="Tahoma" w:hAnsi="Tahoma" w:cs="Tahoma"/>
              </w:rPr>
              <w:t xml:space="preserve"> </w:t>
            </w:r>
          </w:p>
          <w:p w:rsidR="00F3546C" w:rsidRDefault="00F3546C">
            <w:pPr>
              <w:jc w:val="center"/>
              <w:rPr>
                <w:rFonts w:ascii="Tahoma" w:hAnsi="Tahoma" w:cs="Tahoma"/>
                <w:b/>
              </w:rPr>
            </w:pPr>
            <w:r>
              <w:rPr>
                <w:rFonts w:ascii="Tahoma" w:hAnsi="Tahoma" w:cs="Tahoma"/>
                <w:b/>
              </w:rPr>
              <w:t>This policy is available in different formats for example, if you have difficulty with sight or need a translated copy, please contact us.</w:t>
            </w:r>
          </w:p>
          <w:p w:rsidR="00F3546C" w:rsidRDefault="00F3546C">
            <w:pPr>
              <w:rPr>
                <w:rFonts w:ascii="Tahoma" w:hAnsi="Tahoma" w:cs="Tahoma"/>
              </w:rPr>
            </w:pPr>
          </w:p>
        </w:tc>
      </w:tr>
    </w:tbl>
    <w:p w:rsidR="00F3546C" w:rsidRDefault="00F3546C">
      <w:pPr>
        <w:rPr>
          <w:rFonts w:ascii="Tahoma" w:hAnsi="Tahoma" w:cs="Tahoma"/>
        </w:rPr>
      </w:pPr>
    </w:p>
    <w:p w:rsidR="00F3546C" w:rsidRDefault="00F3546C">
      <w:pPr>
        <w:rPr>
          <w:rFonts w:ascii="Tahoma" w:hAnsi="Tahoma" w:cs="Tahoma"/>
        </w:rPr>
      </w:pPr>
    </w:p>
    <w:p w:rsidR="00F3546C" w:rsidRDefault="00F3546C">
      <w:pPr>
        <w:rPr>
          <w:rFonts w:ascii="Tahoma" w:hAnsi="Tahoma" w:cs="Tahoma"/>
        </w:rPr>
      </w:pPr>
    </w:p>
    <w:p w:rsidR="00F3546C" w:rsidRDefault="00F3546C">
      <w:pPr>
        <w:spacing w:line="480" w:lineRule="auto"/>
        <w:rPr>
          <w:rFonts w:ascii="Tahoma" w:hAnsi="Tahoma" w:cs="Tahoma"/>
          <w:b/>
        </w:rPr>
      </w:pPr>
      <w:r>
        <w:rPr>
          <w:rFonts w:ascii="Tahoma" w:hAnsi="Tahoma" w:cs="Tahoma"/>
          <w:b/>
        </w:rPr>
        <w:t>Contents</w:t>
      </w:r>
    </w:p>
    <w:p w:rsidR="00F3546C" w:rsidRDefault="00F3546C">
      <w:pPr>
        <w:spacing w:line="480" w:lineRule="auto"/>
        <w:rPr>
          <w:rFonts w:ascii="Tahoma" w:hAnsi="Tahoma" w:cs="Tahoma"/>
          <w:b/>
        </w:rPr>
      </w:pPr>
    </w:p>
    <w:p w:rsidR="00F3546C" w:rsidRDefault="00F3546C">
      <w:pPr>
        <w:numPr>
          <w:ilvl w:val="0"/>
          <w:numId w:val="1"/>
        </w:numPr>
        <w:tabs>
          <w:tab w:val="clear" w:pos="1080"/>
          <w:tab w:val="num" w:pos="748"/>
        </w:tabs>
        <w:spacing w:line="480" w:lineRule="auto"/>
        <w:ind w:hanging="1080"/>
        <w:rPr>
          <w:rFonts w:ascii="Tahoma" w:hAnsi="Tahoma" w:cs="Tahoma"/>
          <w:b/>
        </w:rPr>
      </w:pPr>
      <w:r>
        <w:rPr>
          <w:rFonts w:ascii="Tahoma" w:hAnsi="Tahoma" w:cs="Tahoma"/>
          <w:b/>
        </w:rPr>
        <w:t>Introduction</w:t>
      </w:r>
    </w:p>
    <w:p w:rsidR="00DB444D" w:rsidRDefault="00F3546C">
      <w:pPr>
        <w:spacing w:line="480" w:lineRule="auto"/>
        <w:rPr>
          <w:rFonts w:ascii="Tahoma" w:hAnsi="Tahoma" w:cs="Tahoma"/>
          <w:b/>
        </w:rPr>
      </w:pPr>
      <w:r>
        <w:rPr>
          <w:rFonts w:ascii="Tahoma" w:hAnsi="Tahoma" w:cs="Tahoma"/>
          <w:b/>
        </w:rPr>
        <w:t>2.</w:t>
      </w:r>
      <w:r>
        <w:rPr>
          <w:rFonts w:ascii="Tahoma" w:hAnsi="Tahoma" w:cs="Tahoma"/>
          <w:b/>
        </w:rPr>
        <w:tab/>
      </w:r>
      <w:r w:rsidR="00DB444D">
        <w:rPr>
          <w:rFonts w:ascii="Tahoma" w:hAnsi="Tahoma" w:cs="Tahoma"/>
          <w:b/>
        </w:rPr>
        <w:t>Policy Background</w:t>
      </w:r>
    </w:p>
    <w:p w:rsidR="00F3546C" w:rsidRDefault="00DB444D">
      <w:pPr>
        <w:pStyle w:val="BodyText2"/>
        <w:spacing w:line="480" w:lineRule="auto"/>
      </w:pPr>
      <w:r>
        <w:t>3.</w:t>
      </w:r>
      <w:r>
        <w:tab/>
        <w:t xml:space="preserve">Policy </w:t>
      </w:r>
      <w:r w:rsidR="00F3546C">
        <w:t>Aims</w:t>
      </w:r>
      <w:r w:rsidR="00F3546C">
        <w:tab/>
      </w:r>
      <w:r w:rsidR="00B1709A">
        <w:br/>
      </w:r>
      <w:r w:rsidR="00F3546C">
        <w:t>4.</w:t>
      </w:r>
      <w:r w:rsidR="00F3546C">
        <w:tab/>
        <w:t xml:space="preserve">Estate Management </w:t>
      </w:r>
      <w:r>
        <w:t>Implementation</w:t>
      </w:r>
    </w:p>
    <w:p w:rsidR="00F3546C" w:rsidRDefault="00DB444D">
      <w:pPr>
        <w:pStyle w:val="BodyText2"/>
        <w:numPr>
          <w:ilvl w:val="0"/>
          <w:numId w:val="18"/>
        </w:numPr>
        <w:spacing w:line="480" w:lineRule="auto"/>
        <w:ind w:hanging="720"/>
      </w:pPr>
      <w:r>
        <w:t>Managing Mixed Tenure Estates</w:t>
      </w:r>
    </w:p>
    <w:p w:rsidR="00B1709A" w:rsidRDefault="00DB444D" w:rsidP="00B1709A">
      <w:pPr>
        <w:pStyle w:val="BodyText2"/>
        <w:numPr>
          <w:ilvl w:val="0"/>
          <w:numId w:val="18"/>
        </w:numPr>
        <w:spacing w:line="480" w:lineRule="auto"/>
        <w:ind w:hanging="720"/>
      </w:pPr>
      <w:r>
        <w:t>Estate Management Services</w:t>
      </w:r>
    </w:p>
    <w:p w:rsidR="00F3546C" w:rsidRDefault="00F3546C" w:rsidP="00B1709A">
      <w:pPr>
        <w:pStyle w:val="BodyText2"/>
        <w:numPr>
          <w:ilvl w:val="0"/>
          <w:numId w:val="18"/>
        </w:numPr>
        <w:spacing w:line="480" w:lineRule="auto"/>
        <w:ind w:hanging="720"/>
      </w:pPr>
      <w:r>
        <w:t>Performance Monitoring and Reporting</w:t>
      </w:r>
    </w:p>
    <w:p w:rsidR="00F3546C" w:rsidRDefault="00F3546C">
      <w:pPr>
        <w:pStyle w:val="BodyText2"/>
        <w:numPr>
          <w:ilvl w:val="0"/>
          <w:numId w:val="18"/>
        </w:numPr>
        <w:spacing w:line="480" w:lineRule="auto"/>
        <w:ind w:hanging="720"/>
      </w:pPr>
      <w:r>
        <w:t>Equal</w:t>
      </w:r>
      <w:r w:rsidR="00DB444D">
        <w:t>ity &amp; Diversity</w:t>
      </w:r>
    </w:p>
    <w:p w:rsidR="00F3546C" w:rsidRDefault="00F3546C">
      <w:pPr>
        <w:pStyle w:val="BodyText2"/>
        <w:numPr>
          <w:ilvl w:val="0"/>
          <w:numId w:val="18"/>
        </w:numPr>
        <w:spacing w:line="480" w:lineRule="auto"/>
        <w:ind w:hanging="720"/>
      </w:pPr>
      <w:r>
        <w:t>Complaints Policy</w:t>
      </w:r>
    </w:p>
    <w:p w:rsidR="00F3546C" w:rsidRDefault="00F3546C">
      <w:pPr>
        <w:pStyle w:val="BodyText2"/>
        <w:numPr>
          <w:ilvl w:val="0"/>
          <w:numId w:val="18"/>
        </w:numPr>
        <w:spacing w:line="480" w:lineRule="auto"/>
        <w:ind w:hanging="720"/>
      </w:pPr>
      <w:r>
        <w:t>Policy Review</w:t>
      </w:r>
    </w:p>
    <w:p w:rsidR="007A27C0" w:rsidRDefault="00F3546C" w:rsidP="002E5501">
      <w:pPr>
        <w:pStyle w:val="BodyText2"/>
        <w:numPr>
          <w:ilvl w:val="0"/>
          <w:numId w:val="18"/>
        </w:numPr>
        <w:spacing w:line="480" w:lineRule="auto"/>
        <w:ind w:hanging="720"/>
      </w:pPr>
      <w:r>
        <w:t>Confidentiality</w:t>
      </w:r>
    </w:p>
    <w:p w:rsidR="007A27C0" w:rsidRDefault="007A27C0">
      <w:pPr>
        <w:pStyle w:val="BodyText2"/>
        <w:numPr>
          <w:ilvl w:val="0"/>
          <w:numId w:val="18"/>
        </w:numPr>
        <w:spacing w:line="480" w:lineRule="auto"/>
      </w:pPr>
      <w:r>
        <w:t>General Data Protection Regulations</w:t>
      </w:r>
      <w:r>
        <w:br/>
      </w:r>
    </w:p>
    <w:p w:rsidR="00F3546C" w:rsidRDefault="00F3546C">
      <w:pPr>
        <w:pStyle w:val="BodyText2"/>
        <w:spacing w:line="360" w:lineRule="auto"/>
      </w:pPr>
    </w:p>
    <w:p w:rsidR="00F3546C" w:rsidRDefault="00F3546C">
      <w:pPr>
        <w:pStyle w:val="BodyText2"/>
        <w:spacing w:line="360" w:lineRule="auto"/>
      </w:pPr>
      <w:r>
        <w:br w:type="page"/>
      </w:r>
      <w:r>
        <w:lastRenderedPageBreak/>
        <w:t>1.</w:t>
      </w:r>
      <w:r>
        <w:tab/>
        <w:t>Introduction</w:t>
      </w:r>
    </w:p>
    <w:p w:rsidR="00F3546C" w:rsidRPr="00B1709A" w:rsidRDefault="006F0A96" w:rsidP="00B1709A">
      <w:pPr>
        <w:ind w:left="720" w:hanging="720"/>
        <w:rPr>
          <w:rFonts w:ascii="Tahoma" w:hAnsi="Tahoma" w:cs="Tahoma"/>
        </w:rPr>
      </w:pPr>
      <w:r w:rsidRPr="00762D75">
        <w:rPr>
          <w:rFonts w:ascii="Tahoma" w:hAnsi="Tahoma" w:cs="Tahoma"/>
        </w:rPr>
        <w:t>1.1</w:t>
      </w:r>
      <w:r>
        <w:rPr>
          <w:rFonts w:ascii="Tahoma" w:hAnsi="Tahoma" w:cs="Tahoma"/>
          <w:b/>
        </w:rPr>
        <w:tab/>
      </w:r>
      <w:r w:rsidRPr="00B1709A">
        <w:rPr>
          <w:rFonts w:ascii="Tahoma" w:hAnsi="Tahoma" w:cs="Tahoma"/>
        </w:rPr>
        <w:t>This policy outlines the way in which Barrhead Housing will deliver estate management services and how we will work in partnership with residents and other agencies to achieve sustainable communities. We recognise that good quality housing needs to be coupled with a decent quality neighbourhood, to make our areas desirable and sustainable in the long term.</w:t>
      </w:r>
      <w:r w:rsidR="00F3546C" w:rsidRPr="00B1709A">
        <w:rPr>
          <w:rFonts w:ascii="Tahoma" w:hAnsi="Tahoma" w:cs="Tahoma"/>
        </w:rPr>
        <w:t xml:space="preserve"> </w:t>
      </w:r>
    </w:p>
    <w:p w:rsidR="00F3546C" w:rsidRDefault="00F3546C" w:rsidP="007D4430">
      <w:pPr>
        <w:ind w:right="-663"/>
        <w:jc w:val="both"/>
        <w:rPr>
          <w:rFonts w:ascii="Tahoma" w:hAnsi="Tahoma" w:cs="Tahoma"/>
        </w:rPr>
      </w:pPr>
    </w:p>
    <w:p w:rsidR="00F3546C" w:rsidRDefault="006F0A96" w:rsidP="00B1709A">
      <w:pPr>
        <w:ind w:left="720" w:right="-663" w:hanging="720"/>
        <w:jc w:val="both"/>
        <w:rPr>
          <w:rFonts w:ascii="Tahoma" w:hAnsi="Tahoma" w:cs="Tahoma"/>
        </w:rPr>
      </w:pPr>
      <w:r>
        <w:rPr>
          <w:rFonts w:ascii="Tahoma" w:hAnsi="Tahoma" w:cs="Tahoma"/>
        </w:rPr>
        <w:t>1.2</w:t>
      </w:r>
      <w:r>
        <w:rPr>
          <w:rFonts w:ascii="Tahoma" w:hAnsi="Tahoma" w:cs="Tahoma"/>
        </w:rPr>
        <w:tab/>
      </w:r>
      <w:r w:rsidR="00F3546C">
        <w:rPr>
          <w:rFonts w:ascii="Tahoma" w:hAnsi="Tahoma" w:cs="Tahoma"/>
        </w:rPr>
        <w:t xml:space="preserve">Barrhead Housing Association clearly understands that the efficient and effective management of  this policy is crucial to </w:t>
      </w:r>
      <w:r w:rsidR="00DC7520">
        <w:rPr>
          <w:rFonts w:ascii="Tahoma" w:hAnsi="Tahoma" w:cs="Tahoma"/>
        </w:rPr>
        <w:t xml:space="preserve">maintaining </w:t>
      </w:r>
      <w:r w:rsidR="00F3546C">
        <w:rPr>
          <w:rFonts w:ascii="Tahoma" w:hAnsi="Tahoma" w:cs="Tahoma"/>
        </w:rPr>
        <w:t>the</w:t>
      </w:r>
      <w:r w:rsidR="00DC7520">
        <w:rPr>
          <w:rFonts w:ascii="Tahoma" w:hAnsi="Tahoma" w:cs="Tahoma"/>
        </w:rPr>
        <w:t xml:space="preserve"> good</w:t>
      </w:r>
      <w:r w:rsidR="00F3546C">
        <w:rPr>
          <w:rFonts w:ascii="Tahoma" w:hAnsi="Tahoma" w:cs="Tahoma"/>
        </w:rPr>
        <w:t xml:space="preserve"> appearance of the properties that we own and determines how our properties are </w:t>
      </w:r>
      <w:r w:rsidR="00DC7520">
        <w:rPr>
          <w:rFonts w:ascii="Tahoma" w:hAnsi="Tahoma" w:cs="Tahoma"/>
        </w:rPr>
        <w:t xml:space="preserve">valued </w:t>
      </w:r>
      <w:r w:rsidR="00F3546C">
        <w:rPr>
          <w:rFonts w:ascii="Tahoma" w:hAnsi="Tahoma" w:cs="Tahoma"/>
        </w:rPr>
        <w:t xml:space="preserve"> and </w:t>
      </w:r>
      <w:r w:rsidR="00DC7520">
        <w:rPr>
          <w:rFonts w:ascii="Tahoma" w:hAnsi="Tahoma" w:cs="Tahoma"/>
        </w:rPr>
        <w:t>perceived</w:t>
      </w:r>
      <w:r w:rsidR="00F3546C">
        <w:rPr>
          <w:rFonts w:ascii="Tahoma" w:hAnsi="Tahoma" w:cs="Tahoma"/>
        </w:rPr>
        <w:t xml:space="preserve"> both by our tenant’s</w:t>
      </w:r>
      <w:r w:rsidR="00DC7520">
        <w:rPr>
          <w:rFonts w:ascii="Tahoma" w:hAnsi="Tahoma" w:cs="Tahoma"/>
        </w:rPr>
        <w:t xml:space="preserve">, our residents </w:t>
      </w:r>
      <w:r w:rsidR="00F3546C">
        <w:rPr>
          <w:rFonts w:ascii="Tahoma" w:hAnsi="Tahoma" w:cs="Tahoma"/>
        </w:rPr>
        <w:t xml:space="preserve"> and by the wider neighbouring communities.</w:t>
      </w:r>
    </w:p>
    <w:p w:rsidR="00F3546C" w:rsidRDefault="00F3546C" w:rsidP="007D4430">
      <w:pPr>
        <w:ind w:right="-663"/>
        <w:jc w:val="both"/>
        <w:rPr>
          <w:rFonts w:ascii="Tahoma" w:hAnsi="Tahoma" w:cs="Tahoma"/>
        </w:rPr>
      </w:pPr>
    </w:p>
    <w:p w:rsidR="00F3546C" w:rsidRDefault="006F0A96" w:rsidP="00B1709A">
      <w:pPr>
        <w:ind w:left="720" w:right="-663" w:hanging="720"/>
        <w:jc w:val="both"/>
        <w:rPr>
          <w:rFonts w:ascii="Tahoma" w:hAnsi="Tahoma" w:cs="Tahoma"/>
        </w:rPr>
      </w:pPr>
      <w:r>
        <w:rPr>
          <w:rFonts w:ascii="Tahoma" w:hAnsi="Tahoma" w:cs="Tahoma"/>
        </w:rPr>
        <w:t>1.3</w:t>
      </w:r>
      <w:r>
        <w:rPr>
          <w:rFonts w:ascii="Tahoma" w:hAnsi="Tahoma" w:cs="Tahoma"/>
        </w:rPr>
        <w:tab/>
      </w:r>
      <w:r w:rsidR="00F3546C">
        <w:rPr>
          <w:rFonts w:ascii="Tahoma" w:hAnsi="Tahoma" w:cs="Tahoma"/>
        </w:rPr>
        <w:t xml:space="preserve">By taking prompt action, the Association will minimise occasions where the appearance of our properties and the surrounding environment deteriorates. Such deterioration can have a detrimental effect on the </w:t>
      </w:r>
      <w:r w:rsidR="00DC7520">
        <w:rPr>
          <w:rFonts w:ascii="Tahoma" w:hAnsi="Tahoma" w:cs="Tahoma"/>
        </w:rPr>
        <w:t xml:space="preserve">neighbourhood and subsequently the </w:t>
      </w:r>
      <w:r w:rsidR="00F3546C">
        <w:rPr>
          <w:rFonts w:ascii="Tahoma" w:hAnsi="Tahoma" w:cs="Tahoma"/>
        </w:rPr>
        <w:t xml:space="preserve">ability to re-let houses, which in turn can affect the sustainability of the Association and the wider community. </w:t>
      </w:r>
      <w:r>
        <w:rPr>
          <w:rFonts w:ascii="Tahoma" w:hAnsi="Tahoma" w:cs="Tahoma"/>
        </w:rPr>
        <w:t xml:space="preserve"> </w:t>
      </w:r>
    </w:p>
    <w:p w:rsidR="006F0A96" w:rsidRDefault="006F0A96" w:rsidP="007D4430">
      <w:pPr>
        <w:ind w:right="-663"/>
        <w:jc w:val="both"/>
        <w:rPr>
          <w:rFonts w:ascii="Tahoma" w:hAnsi="Tahoma" w:cs="Tahoma"/>
        </w:rPr>
      </w:pPr>
    </w:p>
    <w:p w:rsidR="006F0A96" w:rsidRDefault="006F0A96" w:rsidP="00B1709A">
      <w:pPr>
        <w:ind w:left="720" w:right="-663" w:hanging="720"/>
        <w:jc w:val="both"/>
        <w:rPr>
          <w:rFonts w:ascii="Tahoma" w:hAnsi="Tahoma" w:cs="Tahoma"/>
        </w:rPr>
      </w:pPr>
      <w:r>
        <w:rPr>
          <w:rFonts w:ascii="Tahoma" w:hAnsi="Tahoma" w:cs="Tahoma"/>
        </w:rPr>
        <w:t>1.3</w:t>
      </w:r>
      <w:r>
        <w:rPr>
          <w:rFonts w:ascii="Tahoma" w:hAnsi="Tahoma" w:cs="Tahoma"/>
        </w:rPr>
        <w:tab/>
        <w:t>Estate Management can be defined as the term which refers to services which aim to allow residents to have a qu</w:t>
      </w:r>
      <w:r w:rsidR="00CC24B3">
        <w:rPr>
          <w:rFonts w:ascii="Tahoma" w:hAnsi="Tahoma" w:cs="Tahoma"/>
        </w:rPr>
        <w:t>iet</w:t>
      </w:r>
      <w:r>
        <w:rPr>
          <w:rFonts w:ascii="Tahoma" w:hAnsi="Tahoma" w:cs="Tahoma"/>
        </w:rPr>
        <w:t xml:space="preserve"> enjoyment of their homes and a decent, safe and secure environment to live in.  It can therefore cover a wide range of activities which focus both upon the people living in a</w:t>
      </w:r>
      <w:r w:rsidR="00CC24B3">
        <w:rPr>
          <w:rFonts w:ascii="Tahoma" w:hAnsi="Tahoma" w:cs="Tahoma"/>
        </w:rPr>
        <w:t>n</w:t>
      </w:r>
      <w:r>
        <w:rPr>
          <w:rFonts w:ascii="Tahoma" w:hAnsi="Tahoma" w:cs="Tahoma"/>
        </w:rPr>
        <w:t xml:space="preserve"> area and on the physical environment of the areas itself.</w:t>
      </w:r>
    </w:p>
    <w:p w:rsidR="00F3546C" w:rsidRDefault="00F3546C" w:rsidP="007D4430">
      <w:pPr>
        <w:ind w:right="-663"/>
        <w:jc w:val="both"/>
        <w:rPr>
          <w:rFonts w:ascii="Tahoma" w:hAnsi="Tahoma" w:cs="Tahoma"/>
        </w:rPr>
      </w:pPr>
    </w:p>
    <w:p w:rsidR="00F3546C" w:rsidRDefault="006F0A96" w:rsidP="00B1709A">
      <w:pPr>
        <w:ind w:left="720" w:right="-663" w:hanging="720"/>
        <w:jc w:val="both"/>
        <w:rPr>
          <w:rFonts w:ascii="Tahoma" w:hAnsi="Tahoma" w:cs="Tahoma"/>
        </w:rPr>
      </w:pPr>
      <w:r>
        <w:rPr>
          <w:rFonts w:ascii="Tahoma" w:hAnsi="Tahoma" w:cs="Tahoma"/>
        </w:rPr>
        <w:t>1.4</w:t>
      </w:r>
      <w:r>
        <w:rPr>
          <w:rFonts w:ascii="Tahoma" w:hAnsi="Tahoma" w:cs="Tahoma"/>
        </w:rPr>
        <w:tab/>
      </w:r>
      <w:r w:rsidR="00F3546C">
        <w:rPr>
          <w:rFonts w:ascii="Tahoma" w:hAnsi="Tahoma" w:cs="Tahoma"/>
        </w:rPr>
        <w:t>The overall aim of this policy and the associated procedures is to provide guidelines that set out clear lines of responsibility, is transparent, understandable and easily accessible to staff, tenant’s and members of the public on all issues related to the management of the Association’s properties and estates.</w:t>
      </w:r>
    </w:p>
    <w:p w:rsidR="00F3546C" w:rsidRDefault="00F3546C" w:rsidP="007D4430">
      <w:pPr>
        <w:ind w:right="-663"/>
        <w:jc w:val="both"/>
        <w:rPr>
          <w:rFonts w:ascii="Tahoma" w:hAnsi="Tahoma" w:cs="Tahoma"/>
        </w:rPr>
      </w:pPr>
    </w:p>
    <w:p w:rsidR="006F0A96" w:rsidRDefault="006F0A96" w:rsidP="00B1709A">
      <w:pPr>
        <w:ind w:left="720" w:right="-663" w:hanging="720"/>
        <w:jc w:val="both"/>
        <w:rPr>
          <w:rFonts w:ascii="Tahoma" w:hAnsi="Tahoma" w:cs="Tahoma"/>
        </w:rPr>
      </w:pPr>
      <w:r>
        <w:rPr>
          <w:rFonts w:ascii="Tahoma" w:hAnsi="Tahoma" w:cs="Tahoma"/>
        </w:rPr>
        <w:t>1.5</w:t>
      </w:r>
      <w:r>
        <w:rPr>
          <w:rFonts w:ascii="Tahoma" w:hAnsi="Tahoma" w:cs="Tahoma"/>
        </w:rPr>
        <w:tab/>
        <w:t>We recognise that a decent quality neighbourhood is not solely dependent on the quality of our estate management services, and relies on a broad range of organisations to work together, including: the local community; other service providers such as Council Departments; Community Safety and the Police.</w:t>
      </w:r>
    </w:p>
    <w:p w:rsidR="006F0A96" w:rsidRDefault="006F0A96" w:rsidP="007D4430">
      <w:pPr>
        <w:ind w:right="-663"/>
        <w:jc w:val="both"/>
        <w:rPr>
          <w:rFonts w:ascii="Tahoma" w:hAnsi="Tahoma" w:cs="Tahoma"/>
        </w:rPr>
      </w:pPr>
    </w:p>
    <w:p w:rsidR="00B1709A" w:rsidRDefault="00B1709A" w:rsidP="007D4430">
      <w:pPr>
        <w:ind w:right="-663"/>
        <w:jc w:val="both"/>
        <w:rPr>
          <w:rFonts w:ascii="Tahoma" w:hAnsi="Tahoma" w:cs="Tahoma"/>
        </w:rPr>
      </w:pPr>
    </w:p>
    <w:p w:rsidR="00B1709A" w:rsidRDefault="00B1709A" w:rsidP="007D4430">
      <w:pPr>
        <w:ind w:right="-663"/>
        <w:jc w:val="both"/>
        <w:rPr>
          <w:rFonts w:ascii="Tahoma" w:hAnsi="Tahoma" w:cs="Tahoma"/>
        </w:rPr>
      </w:pPr>
    </w:p>
    <w:p w:rsidR="00B1709A" w:rsidRDefault="00B1709A" w:rsidP="007D4430">
      <w:pPr>
        <w:ind w:right="-663"/>
        <w:jc w:val="both"/>
        <w:rPr>
          <w:rFonts w:ascii="Tahoma" w:hAnsi="Tahoma" w:cs="Tahoma"/>
        </w:rPr>
      </w:pPr>
    </w:p>
    <w:p w:rsidR="00B1709A" w:rsidRDefault="00B1709A" w:rsidP="007D4430">
      <w:pPr>
        <w:ind w:right="-663"/>
        <w:jc w:val="both"/>
        <w:rPr>
          <w:rFonts w:ascii="Tahoma" w:hAnsi="Tahoma" w:cs="Tahoma"/>
        </w:rPr>
      </w:pPr>
    </w:p>
    <w:p w:rsidR="00B1709A" w:rsidRDefault="00B1709A" w:rsidP="007D4430">
      <w:pPr>
        <w:ind w:right="-663"/>
        <w:jc w:val="both"/>
        <w:rPr>
          <w:rFonts w:ascii="Tahoma" w:hAnsi="Tahoma" w:cs="Tahoma"/>
        </w:rPr>
      </w:pPr>
    </w:p>
    <w:p w:rsidR="006F0A96" w:rsidRDefault="006F0A96" w:rsidP="007D4430">
      <w:pPr>
        <w:ind w:right="-663"/>
        <w:jc w:val="both"/>
        <w:rPr>
          <w:rFonts w:ascii="Tahoma" w:hAnsi="Tahoma" w:cs="Tahoma"/>
        </w:rPr>
      </w:pPr>
    </w:p>
    <w:p w:rsidR="006F0A96" w:rsidRDefault="006F0A96" w:rsidP="007D4430">
      <w:pPr>
        <w:ind w:right="-663"/>
        <w:jc w:val="both"/>
        <w:rPr>
          <w:rFonts w:ascii="Tahoma" w:hAnsi="Tahoma" w:cs="Tahoma"/>
        </w:rPr>
      </w:pPr>
    </w:p>
    <w:p w:rsidR="006F52A5" w:rsidRDefault="006F52A5" w:rsidP="007D4430">
      <w:pPr>
        <w:ind w:right="-663"/>
        <w:jc w:val="both"/>
        <w:rPr>
          <w:rFonts w:ascii="Tahoma" w:hAnsi="Tahoma" w:cs="Tahoma"/>
        </w:rPr>
      </w:pPr>
    </w:p>
    <w:p w:rsidR="007F1534" w:rsidRDefault="007F1534">
      <w:pPr>
        <w:rPr>
          <w:rFonts w:ascii="Tahoma" w:hAnsi="Tahoma" w:cs="Tahoma"/>
        </w:rPr>
      </w:pPr>
      <w:r>
        <w:rPr>
          <w:rFonts w:ascii="Tahoma" w:hAnsi="Tahoma" w:cs="Tahoma"/>
        </w:rPr>
        <w:br w:type="page"/>
      </w:r>
    </w:p>
    <w:p w:rsidR="006F0A96" w:rsidRDefault="006F0A96" w:rsidP="006F0A96">
      <w:pPr>
        <w:ind w:right="-663"/>
        <w:jc w:val="both"/>
        <w:rPr>
          <w:rFonts w:ascii="Tahoma" w:hAnsi="Tahoma" w:cs="Tahoma"/>
        </w:rPr>
      </w:pPr>
    </w:p>
    <w:p w:rsidR="006F0A96" w:rsidRPr="00762D75" w:rsidRDefault="006F0A96" w:rsidP="006F52A5">
      <w:pPr>
        <w:ind w:right="-663"/>
        <w:jc w:val="both"/>
        <w:rPr>
          <w:rFonts w:ascii="Tahoma" w:hAnsi="Tahoma" w:cs="Tahoma"/>
          <w:b/>
        </w:rPr>
      </w:pPr>
      <w:r w:rsidRPr="00762D75">
        <w:rPr>
          <w:rFonts w:ascii="Tahoma" w:hAnsi="Tahoma" w:cs="Tahoma"/>
          <w:b/>
        </w:rPr>
        <w:t>2</w:t>
      </w:r>
      <w:r w:rsidR="006F52A5" w:rsidRPr="00762D75">
        <w:rPr>
          <w:rFonts w:ascii="Tahoma" w:hAnsi="Tahoma" w:cs="Tahoma"/>
          <w:b/>
        </w:rPr>
        <w:tab/>
      </w:r>
      <w:r w:rsidRPr="00762D75">
        <w:rPr>
          <w:rFonts w:ascii="Tahoma" w:hAnsi="Tahoma" w:cs="Tahoma"/>
          <w:b/>
        </w:rPr>
        <w:t>POLICY BACKGROUND</w:t>
      </w:r>
    </w:p>
    <w:p w:rsidR="006F0A96" w:rsidRDefault="006F0A96" w:rsidP="006F0A96">
      <w:pPr>
        <w:ind w:right="-663"/>
        <w:jc w:val="both"/>
        <w:rPr>
          <w:rFonts w:ascii="Tahoma" w:hAnsi="Tahoma" w:cs="Tahoma"/>
        </w:rPr>
      </w:pPr>
    </w:p>
    <w:p w:rsidR="006F0A96" w:rsidRPr="00B1709A" w:rsidRDefault="006F0A96" w:rsidP="006F0A96">
      <w:pPr>
        <w:overflowPunct w:val="0"/>
        <w:autoSpaceDE w:val="0"/>
        <w:autoSpaceDN w:val="0"/>
        <w:adjustRightInd w:val="0"/>
        <w:ind w:left="1270" w:hanging="550"/>
        <w:textAlignment w:val="baseline"/>
        <w:rPr>
          <w:rFonts w:ascii="Tahoma" w:hAnsi="Tahoma" w:cs="Tahoma"/>
          <w:i/>
        </w:rPr>
      </w:pPr>
      <w:r w:rsidRPr="00762D75">
        <w:rPr>
          <w:rFonts w:ascii="Tahoma" w:hAnsi="Tahoma" w:cs="Tahoma"/>
        </w:rPr>
        <w:t>2.1</w:t>
      </w:r>
      <w:r w:rsidRPr="00B1709A">
        <w:rPr>
          <w:rFonts w:ascii="Tahoma" w:hAnsi="Tahoma" w:cs="Tahoma"/>
          <w:i/>
        </w:rPr>
        <w:t xml:space="preserve"> </w:t>
      </w:r>
      <w:r w:rsidRPr="00B1709A">
        <w:rPr>
          <w:rFonts w:ascii="Tahoma" w:hAnsi="Tahoma" w:cs="Tahoma"/>
          <w:i/>
        </w:rPr>
        <w:tab/>
        <w:t xml:space="preserve">The Scottish Social Housing Charter most relevant to this policy is: </w:t>
      </w:r>
    </w:p>
    <w:p w:rsidR="006F0A96" w:rsidRPr="00B1709A" w:rsidRDefault="006F0A96" w:rsidP="006F0A96">
      <w:pPr>
        <w:overflowPunct w:val="0"/>
        <w:autoSpaceDE w:val="0"/>
        <w:autoSpaceDN w:val="0"/>
        <w:adjustRightInd w:val="0"/>
        <w:ind w:left="1418" w:hanging="709"/>
        <w:jc w:val="both"/>
        <w:textAlignment w:val="baseline"/>
        <w:rPr>
          <w:rFonts w:ascii="Tahoma" w:hAnsi="Tahoma" w:cs="Tahoma"/>
          <w:i/>
        </w:rPr>
      </w:pPr>
    </w:p>
    <w:p w:rsidR="006F0A96" w:rsidRPr="00762D75" w:rsidRDefault="006F0A96" w:rsidP="00762D75">
      <w:pPr>
        <w:pStyle w:val="ListParagraph"/>
        <w:numPr>
          <w:ilvl w:val="0"/>
          <w:numId w:val="41"/>
        </w:numPr>
        <w:autoSpaceDE w:val="0"/>
        <w:autoSpaceDN w:val="0"/>
        <w:adjustRightInd w:val="0"/>
        <w:rPr>
          <w:rFonts w:ascii="Clan-News" w:hAnsi="Clan-News" w:cs="Clan-News"/>
          <w:i/>
          <w:lang w:eastAsia="en-GB"/>
        </w:rPr>
      </w:pPr>
      <w:r w:rsidRPr="00762D75">
        <w:rPr>
          <w:rFonts w:ascii="Clan-News" w:hAnsi="Clan-News" w:cs="Clan-News"/>
          <w:i/>
          <w:lang w:eastAsia="en-GB"/>
        </w:rPr>
        <w:t>Social landlords, working in partnership with other agencies, help to ensure as far as reasonably possible that:</w:t>
      </w:r>
      <w:r w:rsidRPr="00762D75">
        <w:rPr>
          <w:rFonts w:ascii="Clan-News" w:hAnsi="Clan-News" w:cs="Clan-News"/>
          <w:i/>
          <w:lang w:eastAsia="en-GB"/>
        </w:rPr>
        <w:br/>
      </w:r>
    </w:p>
    <w:p w:rsidR="006F0A96" w:rsidRPr="00762D75" w:rsidRDefault="007F1534" w:rsidP="00762D75">
      <w:pPr>
        <w:pStyle w:val="ListParagraph"/>
        <w:numPr>
          <w:ilvl w:val="0"/>
          <w:numId w:val="41"/>
        </w:numPr>
        <w:autoSpaceDE w:val="0"/>
        <w:autoSpaceDN w:val="0"/>
        <w:adjustRightInd w:val="0"/>
        <w:rPr>
          <w:rFonts w:ascii="Tahoma" w:hAnsi="Tahoma" w:cs="Tahoma"/>
          <w:i/>
        </w:rPr>
      </w:pPr>
      <w:r w:rsidRPr="007F1534">
        <w:rPr>
          <w:rFonts w:ascii="Clan-NewsIta" w:hAnsi="Clan-NewsIta" w:cs="Clan-NewsIta"/>
          <w:i/>
          <w:lang w:eastAsia="en-GB"/>
        </w:rPr>
        <w:t>T</w:t>
      </w:r>
      <w:r w:rsidR="006F0A96" w:rsidRPr="00762D75">
        <w:rPr>
          <w:rFonts w:ascii="Clan-NewsIta" w:hAnsi="Clan-NewsIta" w:cs="Clan-NewsIta"/>
          <w:i/>
          <w:lang w:eastAsia="en-GB"/>
        </w:rPr>
        <w:t>enants and other customers live in well-maintained neighbourhoods where they feel safe</w:t>
      </w:r>
    </w:p>
    <w:p w:rsidR="006F0A96" w:rsidRPr="00B1709A" w:rsidRDefault="006F0A96" w:rsidP="006F0A96">
      <w:pPr>
        <w:overflowPunct w:val="0"/>
        <w:autoSpaceDE w:val="0"/>
        <w:autoSpaceDN w:val="0"/>
        <w:adjustRightInd w:val="0"/>
        <w:textAlignment w:val="baseline"/>
        <w:rPr>
          <w:rFonts w:ascii="Tahoma" w:hAnsi="Tahoma" w:cs="Tahoma"/>
        </w:rPr>
      </w:pPr>
    </w:p>
    <w:p w:rsidR="006F0A96" w:rsidRDefault="006F0A96" w:rsidP="006F0A96">
      <w:pPr>
        <w:overflowPunct w:val="0"/>
        <w:autoSpaceDE w:val="0"/>
        <w:autoSpaceDN w:val="0"/>
        <w:adjustRightInd w:val="0"/>
        <w:ind w:left="1429" w:hanging="720"/>
        <w:textAlignment w:val="baseline"/>
        <w:rPr>
          <w:rFonts w:ascii="Tahoma" w:hAnsi="Tahoma" w:cs="Tahoma"/>
        </w:rPr>
      </w:pPr>
      <w:r w:rsidRPr="00B1709A">
        <w:rPr>
          <w:rFonts w:ascii="Tahoma" w:hAnsi="Tahoma" w:cs="Tahoma"/>
        </w:rPr>
        <w:t>2.2</w:t>
      </w:r>
      <w:r w:rsidRPr="00B1709A">
        <w:rPr>
          <w:rFonts w:ascii="Tahoma" w:hAnsi="Tahoma" w:cs="Tahoma"/>
        </w:rPr>
        <w:tab/>
        <w:t xml:space="preserve">The Scottish Secure Tenancy Agreement details the responsibilities of both </w:t>
      </w:r>
      <w:r>
        <w:rPr>
          <w:rFonts w:ascii="Tahoma" w:hAnsi="Tahoma" w:cs="Tahoma"/>
        </w:rPr>
        <w:t xml:space="preserve">Barrhead </w:t>
      </w:r>
      <w:r w:rsidRPr="00B1709A">
        <w:rPr>
          <w:rFonts w:ascii="Tahoma" w:hAnsi="Tahoma" w:cs="Tahoma"/>
        </w:rPr>
        <w:t xml:space="preserve">as the landlord and of the tenant in relation to Estate Management.  </w:t>
      </w:r>
    </w:p>
    <w:p w:rsidR="006F0A96" w:rsidRDefault="006F0A96" w:rsidP="006F0A96">
      <w:pPr>
        <w:overflowPunct w:val="0"/>
        <w:autoSpaceDE w:val="0"/>
        <w:autoSpaceDN w:val="0"/>
        <w:adjustRightInd w:val="0"/>
        <w:ind w:left="1429" w:hanging="720"/>
        <w:textAlignment w:val="baseline"/>
        <w:rPr>
          <w:rFonts w:ascii="Tahoma" w:hAnsi="Tahoma" w:cs="Tahoma"/>
        </w:rPr>
      </w:pPr>
    </w:p>
    <w:p w:rsidR="006F0A96" w:rsidRPr="00B1709A" w:rsidRDefault="006F0A96" w:rsidP="00B1709A">
      <w:pPr>
        <w:overflowPunct w:val="0"/>
        <w:autoSpaceDE w:val="0"/>
        <w:autoSpaceDN w:val="0"/>
        <w:adjustRightInd w:val="0"/>
        <w:ind w:left="1429"/>
        <w:textAlignment w:val="baseline"/>
        <w:rPr>
          <w:rFonts w:ascii="Tahoma" w:hAnsi="Tahoma" w:cs="Tahoma"/>
        </w:rPr>
      </w:pPr>
      <w:r w:rsidRPr="00B1709A">
        <w:rPr>
          <w:rFonts w:ascii="Tahoma" w:hAnsi="Tahoma" w:cs="Tahoma"/>
        </w:rPr>
        <w:t xml:space="preserve">Under Section 2 – Use of the House and Common Parts, </w:t>
      </w:r>
      <w:r>
        <w:rPr>
          <w:rFonts w:ascii="Tahoma" w:hAnsi="Tahoma" w:cs="Tahoma"/>
        </w:rPr>
        <w:t xml:space="preserve">Barrhead </w:t>
      </w:r>
      <w:r w:rsidRPr="00B1709A">
        <w:rPr>
          <w:rFonts w:ascii="Tahoma" w:hAnsi="Tahoma" w:cs="Tahoma"/>
        </w:rPr>
        <w:t>will:</w:t>
      </w:r>
    </w:p>
    <w:p w:rsidR="006F0A96" w:rsidRPr="00B1709A" w:rsidRDefault="006F0A96" w:rsidP="006F0A96">
      <w:pPr>
        <w:overflowPunct w:val="0"/>
        <w:autoSpaceDE w:val="0"/>
        <w:autoSpaceDN w:val="0"/>
        <w:adjustRightInd w:val="0"/>
        <w:ind w:left="2160" w:hanging="720"/>
        <w:textAlignment w:val="baseline"/>
        <w:rPr>
          <w:rFonts w:ascii="Tahoma" w:hAnsi="Tahoma" w:cs="Tahoma"/>
        </w:rPr>
      </w:pPr>
      <w:r w:rsidRPr="00B1709A">
        <w:rPr>
          <w:rFonts w:ascii="Tahoma" w:hAnsi="Tahoma" w:cs="Tahoma"/>
        </w:rPr>
        <w:t>a)</w:t>
      </w:r>
      <w:r w:rsidRPr="00B1709A">
        <w:rPr>
          <w:rFonts w:ascii="Tahoma" w:hAnsi="Tahoma" w:cs="Tahoma"/>
        </w:rPr>
        <w:tab/>
        <w:t>Ensure that it provides (either directly or indirectly) the estate management services for which it is responsible as a landlord.</w:t>
      </w:r>
    </w:p>
    <w:p w:rsidR="006F0A96" w:rsidRPr="00B1709A" w:rsidRDefault="006F0A96" w:rsidP="006F0A96">
      <w:pPr>
        <w:overflowPunct w:val="0"/>
        <w:autoSpaceDE w:val="0"/>
        <w:autoSpaceDN w:val="0"/>
        <w:adjustRightInd w:val="0"/>
        <w:ind w:left="2160" w:hanging="720"/>
        <w:textAlignment w:val="baseline"/>
        <w:rPr>
          <w:rFonts w:ascii="Tahoma" w:hAnsi="Tahoma" w:cs="Tahoma"/>
        </w:rPr>
      </w:pPr>
      <w:r w:rsidRPr="00B1709A">
        <w:rPr>
          <w:rFonts w:ascii="Tahoma" w:hAnsi="Tahoma" w:cs="Tahoma"/>
        </w:rPr>
        <w:t>b)</w:t>
      </w:r>
      <w:r w:rsidRPr="00B1709A">
        <w:rPr>
          <w:rFonts w:ascii="Tahoma" w:hAnsi="Tahoma" w:cs="Tahoma"/>
        </w:rPr>
        <w:tab/>
        <w:t>Ensure that all tenants accept their estate management responsibilities as identified in the Tenancy Agreement.</w:t>
      </w:r>
    </w:p>
    <w:p w:rsidR="006F0A96" w:rsidRPr="00B1709A" w:rsidRDefault="006F0A96" w:rsidP="006F0A96">
      <w:pPr>
        <w:overflowPunct w:val="0"/>
        <w:autoSpaceDE w:val="0"/>
        <w:autoSpaceDN w:val="0"/>
        <w:adjustRightInd w:val="0"/>
        <w:ind w:left="2160" w:hanging="720"/>
        <w:textAlignment w:val="baseline"/>
        <w:rPr>
          <w:rFonts w:ascii="Tahoma" w:hAnsi="Tahoma" w:cs="Tahoma"/>
        </w:rPr>
      </w:pPr>
      <w:r w:rsidRPr="00B1709A">
        <w:rPr>
          <w:rFonts w:ascii="Tahoma" w:hAnsi="Tahoma" w:cs="Tahoma"/>
        </w:rPr>
        <w:t>c)</w:t>
      </w:r>
      <w:r w:rsidRPr="00B1709A">
        <w:rPr>
          <w:rFonts w:ascii="Tahoma" w:hAnsi="Tahoma" w:cs="Tahoma"/>
        </w:rPr>
        <w:tab/>
        <w:t>Ensure that appropriate action is taken against any tenant failing to accept their responsibilities</w:t>
      </w:r>
    </w:p>
    <w:p w:rsidR="006F0A96" w:rsidRDefault="006F0A96" w:rsidP="006F0A96">
      <w:pPr>
        <w:ind w:right="-663"/>
        <w:jc w:val="both"/>
        <w:rPr>
          <w:rFonts w:ascii="Tahoma" w:hAnsi="Tahoma" w:cs="Tahoma"/>
        </w:rPr>
      </w:pPr>
    </w:p>
    <w:p w:rsidR="006F0A96" w:rsidRPr="00B1709A" w:rsidRDefault="006F52A5" w:rsidP="006F52A5">
      <w:pPr>
        <w:ind w:right="-663"/>
        <w:jc w:val="both"/>
        <w:rPr>
          <w:rFonts w:ascii="Tahoma" w:hAnsi="Tahoma" w:cs="Tahoma"/>
        </w:rPr>
      </w:pPr>
      <w:r w:rsidRPr="00B1709A">
        <w:rPr>
          <w:rFonts w:ascii="Tahoma" w:hAnsi="Tahoma" w:cs="Tahoma"/>
        </w:rPr>
        <w:t xml:space="preserve">        </w:t>
      </w:r>
    </w:p>
    <w:p w:rsidR="007F1534" w:rsidRPr="00762D75" w:rsidRDefault="006F52A5" w:rsidP="00762D75">
      <w:pPr>
        <w:pStyle w:val="ListParagraph"/>
        <w:numPr>
          <w:ilvl w:val="0"/>
          <w:numId w:val="29"/>
        </w:numPr>
        <w:ind w:right="-663"/>
        <w:jc w:val="both"/>
        <w:rPr>
          <w:rFonts w:ascii="Tahoma" w:hAnsi="Tahoma" w:cs="Tahoma"/>
          <w:b/>
        </w:rPr>
      </w:pPr>
      <w:r w:rsidRPr="00762D75">
        <w:rPr>
          <w:rFonts w:ascii="Tahoma" w:hAnsi="Tahoma" w:cs="Tahoma"/>
          <w:b/>
        </w:rPr>
        <w:t>POLICY AIMS</w:t>
      </w:r>
    </w:p>
    <w:p w:rsidR="00F3546C" w:rsidRPr="00B1709A" w:rsidRDefault="00F3546C" w:rsidP="006F52A5">
      <w:pPr>
        <w:ind w:right="-663"/>
        <w:jc w:val="both"/>
        <w:rPr>
          <w:rFonts w:ascii="Tahoma" w:hAnsi="Tahoma" w:cs="Tahoma"/>
        </w:rPr>
      </w:pPr>
      <w:r w:rsidRPr="00B1709A">
        <w:rPr>
          <w:rFonts w:ascii="Tahoma" w:hAnsi="Tahoma" w:cs="Tahoma"/>
        </w:rPr>
        <w:t>The following are the main aims identified as necessary to ensure the successful and efficient management of this policy.</w:t>
      </w:r>
    </w:p>
    <w:p w:rsidR="00F3546C" w:rsidRDefault="00F3546C" w:rsidP="007D4430">
      <w:pPr>
        <w:ind w:right="-663"/>
        <w:jc w:val="both"/>
        <w:rPr>
          <w:rFonts w:ascii="Tahoma" w:hAnsi="Tahoma" w:cs="Tahoma"/>
        </w:rPr>
      </w:pPr>
    </w:p>
    <w:p w:rsidR="00F3546C" w:rsidRDefault="00F3546C" w:rsidP="007D4430">
      <w:pPr>
        <w:numPr>
          <w:ilvl w:val="0"/>
          <w:numId w:val="3"/>
        </w:numPr>
        <w:tabs>
          <w:tab w:val="num" w:pos="709"/>
        </w:tabs>
        <w:ind w:left="0" w:right="-663" w:firstLine="0"/>
        <w:jc w:val="both"/>
        <w:rPr>
          <w:rFonts w:ascii="Tahoma" w:hAnsi="Tahoma" w:cs="Tahoma"/>
        </w:rPr>
      </w:pPr>
      <w:r>
        <w:rPr>
          <w:rFonts w:ascii="Tahoma" w:hAnsi="Tahoma" w:cs="Tahoma"/>
        </w:rPr>
        <w:t xml:space="preserve">To enable our residents to have quiet enjoyment of their home with decent, </w:t>
      </w:r>
      <w:r w:rsidR="00CC24B3">
        <w:rPr>
          <w:rFonts w:ascii="Tahoma" w:hAnsi="Tahoma" w:cs="Tahoma"/>
        </w:rPr>
        <w:br/>
        <w:t xml:space="preserve">        </w:t>
      </w:r>
      <w:r w:rsidR="00CC24B3">
        <w:rPr>
          <w:rFonts w:ascii="Tahoma" w:hAnsi="Tahoma" w:cs="Tahoma"/>
        </w:rPr>
        <w:tab/>
      </w:r>
      <w:r>
        <w:rPr>
          <w:rFonts w:ascii="Tahoma" w:hAnsi="Tahoma" w:cs="Tahoma"/>
        </w:rPr>
        <w:t>safe and secure surroundings</w:t>
      </w:r>
    </w:p>
    <w:p w:rsidR="00F3546C" w:rsidRDefault="00F3546C" w:rsidP="007D4430">
      <w:pPr>
        <w:ind w:right="-663"/>
        <w:jc w:val="both"/>
        <w:rPr>
          <w:rFonts w:ascii="Tahoma" w:hAnsi="Tahoma" w:cs="Tahoma"/>
        </w:rPr>
      </w:pPr>
    </w:p>
    <w:p w:rsidR="006F52A5" w:rsidRDefault="00F3546C" w:rsidP="007D4430">
      <w:pPr>
        <w:numPr>
          <w:ilvl w:val="0"/>
          <w:numId w:val="3"/>
        </w:numPr>
        <w:tabs>
          <w:tab w:val="num" w:pos="709"/>
        </w:tabs>
        <w:ind w:left="0" w:right="-663" w:firstLine="0"/>
        <w:jc w:val="both"/>
        <w:rPr>
          <w:rFonts w:ascii="Tahoma" w:hAnsi="Tahoma" w:cs="Tahoma"/>
        </w:rPr>
      </w:pPr>
      <w:r>
        <w:rPr>
          <w:rFonts w:ascii="Tahoma" w:hAnsi="Tahoma" w:cs="Tahoma"/>
        </w:rPr>
        <w:t xml:space="preserve">To have a transparent and easily accessible Policy </w:t>
      </w:r>
      <w:r w:rsidR="006F52A5">
        <w:rPr>
          <w:rFonts w:ascii="Tahoma" w:hAnsi="Tahoma" w:cs="Tahoma"/>
        </w:rPr>
        <w:t xml:space="preserve">which meets good practice </w:t>
      </w:r>
      <w:r w:rsidR="00CC24B3">
        <w:rPr>
          <w:rFonts w:ascii="Tahoma" w:hAnsi="Tahoma" w:cs="Tahoma"/>
        </w:rPr>
        <w:br/>
        <w:t xml:space="preserve">    </w:t>
      </w:r>
      <w:r w:rsidR="00CC24B3">
        <w:rPr>
          <w:rFonts w:ascii="Tahoma" w:hAnsi="Tahoma" w:cs="Tahoma"/>
        </w:rPr>
        <w:tab/>
      </w:r>
      <w:r w:rsidR="006F52A5">
        <w:rPr>
          <w:rFonts w:ascii="Tahoma" w:hAnsi="Tahoma" w:cs="Tahoma"/>
        </w:rPr>
        <w:t xml:space="preserve">and encourages effective coordination between all those responsible for </w:t>
      </w:r>
      <w:r w:rsidR="00CC24B3">
        <w:rPr>
          <w:rFonts w:ascii="Tahoma" w:hAnsi="Tahoma" w:cs="Tahoma"/>
        </w:rPr>
        <w:br/>
        <w:t xml:space="preserve">      </w:t>
      </w:r>
      <w:r w:rsidR="00CC24B3">
        <w:rPr>
          <w:rFonts w:ascii="Tahoma" w:hAnsi="Tahoma" w:cs="Tahoma"/>
        </w:rPr>
        <w:tab/>
      </w:r>
      <w:r w:rsidR="006F52A5">
        <w:rPr>
          <w:rFonts w:ascii="Tahoma" w:hAnsi="Tahoma" w:cs="Tahoma"/>
        </w:rPr>
        <w:t>estate delivery in our neighbourhoods</w:t>
      </w:r>
    </w:p>
    <w:p w:rsidR="006F52A5" w:rsidRDefault="006F52A5" w:rsidP="00B1709A">
      <w:pPr>
        <w:pStyle w:val="ListParagraph"/>
        <w:rPr>
          <w:rFonts w:ascii="Tahoma" w:hAnsi="Tahoma" w:cs="Tahoma"/>
        </w:rPr>
      </w:pPr>
    </w:p>
    <w:p w:rsidR="00F3546C" w:rsidRDefault="006F52A5" w:rsidP="007D4430">
      <w:pPr>
        <w:numPr>
          <w:ilvl w:val="0"/>
          <w:numId w:val="3"/>
        </w:numPr>
        <w:tabs>
          <w:tab w:val="num" w:pos="709"/>
        </w:tabs>
        <w:ind w:left="0" w:right="-663" w:firstLine="0"/>
        <w:jc w:val="both"/>
        <w:rPr>
          <w:rFonts w:ascii="Tahoma" w:hAnsi="Tahoma" w:cs="Tahoma"/>
        </w:rPr>
      </w:pPr>
      <w:r>
        <w:rPr>
          <w:rFonts w:ascii="Tahoma" w:hAnsi="Tahoma" w:cs="Tahoma"/>
        </w:rPr>
        <w:t xml:space="preserve">Be proactive in our approach </w:t>
      </w:r>
      <w:r w:rsidR="00F3546C">
        <w:rPr>
          <w:rFonts w:ascii="Tahoma" w:hAnsi="Tahoma" w:cs="Tahoma"/>
        </w:rPr>
        <w:t xml:space="preserve">for dealing with estate management issues in </w:t>
      </w:r>
      <w:r>
        <w:rPr>
          <w:rFonts w:ascii="Tahoma" w:hAnsi="Tahoma" w:cs="Tahoma"/>
        </w:rPr>
        <w:br/>
        <w:t xml:space="preserve">     </w:t>
      </w:r>
      <w:r>
        <w:rPr>
          <w:rFonts w:ascii="Tahoma" w:hAnsi="Tahoma" w:cs="Tahoma"/>
        </w:rPr>
        <w:tab/>
      </w:r>
      <w:r w:rsidR="00F3546C">
        <w:rPr>
          <w:rFonts w:ascii="Tahoma" w:hAnsi="Tahoma" w:cs="Tahoma"/>
        </w:rPr>
        <w:t>order to have a positive effect on customers satisfaction</w:t>
      </w:r>
      <w:r w:rsidR="008478D7">
        <w:rPr>
          <w:rFonts w:ascii="Tahoma" w:hAnsi="Tahoma" w:cs="Tahoma"/>
        </w:rPr>
        <w:t xml:space="preserve"> and minimise any </w:t>
      </w:r>
      <w:r w:rsidR="008478D7">
        <w:rPr>
          <w:rFonts w:ascii="Tahoma" w:hAnsi="Tahoma" w:cs="Tahoma"/>
        </w:rPr>
        <w:br/>
        <w:t xml:space="preserve">  </w:t>
      </w:r>
      <w:r w:rsidR="008478D7">
        <w:rPr>
          <w:rFonts w:ascii="Tahoma" w:hAnsi="Tahoma" w:cs="Tahoma"/>
        </w:rPr>
        <w:tab/>
        <w:t>safety issues by taking strong, affirmative action</w:t>
      </w:r>
    </w:p>
    <w:p w:rsidR="00F3546C" w:rsidRDefault="00F3546C" w:rsidP="007D4430">
      <w:pPr>
        <w:ind w:right="-663"/>
        <w:jc w:val="both"/>
        <w:rPr>
          <w:rFonts w:ascii="Tahoma" w:hAnsi="Tahoma" w:cs="Tahoma"/>
        </w:rPr>
      </w:pPr>
    </w:p>
    <w:p w:rsidR="00F3546C" w:rsidRDefault="00F3546C" w:rsidP="007D4430">
      <w:pPr>
        <w:numPr>
          <w:ilvl w:val="0"/>
          <w:numId w:val="3"/>
        </w:numPr>
        <w:tabs>
          <w:tab w:val="num" w:pos="709"/>
        </w:tabs>
        <w:ind w:left="0" w:right="-663" w:firstLine="0"/>
        <w:jc w:val="both"/>
        <w:rPr>
          <w:rFonts w:ascii="Tahoma" w:hAnsi="Tahoma" w:cs="Tahoma"/>
        </w:rPr>
      </w:pPr>
      <w:r>
        <w:rPr>
          <w:rFonts w:ascii="Tahoma" w:hAnsi="Tahoma" w:cs="Tahoma"/>
        </w:rPr>
        <w:t>To minimise the turnover of stock and reduce any estate management issues</w:t>
      </w:r>
    </w:p>
    <w:p w:rsidR="007F1534" w:rsidRDefault="007F1534">
      <w:pPr>
        <w:rPr>
          <w:rFonts w:ascii="Tahoma" w:hAnsi="Tahoma" w:cs="Tahoma"/>
        </w:rPr>
      </w:pPr>
      <w:r>
        <w:rPr>
          <w:rFonts w:ascii="Tahoma" w:hAnsi="Tahoma" w:cs="Tahoma"/>
        </w:rPr>
        <w:br w:type="page"/>
      </w:r>
    </w:p>
    <w:p w:rsidR="00F3546C" w:rsidRDefault="00F3546C" w:rsidP="007D4430">
      <w:pPr>
        <w:ind w:right="-663"/>
        <w:jc w:val="both"/>
        <w:rPr>
          <w:rFonts w:ascii="Tahoma" w:hAnsi="Tahoma" w:cs="Tahoma"/>
        </w:rPr>
      </w:pPr>
    </w:p>
    <w:p w:rsidR="00F3546C" w:rsidRDefault="00F3546C" w:rsidP="007D4430">
      <w:pPr>
        <w:ind w:right="-663"/>
        <w:jc w:val="both"/>
        <w:rPr>
          <w:rFonts w:ascii="Tahoma" w:hAnsi="Tahoma" w:cs="Tahoma"/>
        </w:rPr>
      </w:pPr>
    </w:p>
    <w:p w:rsidR="00B1709A" w:rsidRDefault="00F3546C" w:rsidP="00B1709A">
      <w:pPr>
        <w:numPr>
          <w:ilvl w:val="0"/>
          <w:numId w:val="3"/>
        </w:numPr>
        <w:tabs>
          <w:tab w:val="num" w:pos="709"/>
        </w:tabs>
        <w:ind w:left="0" w:right="-663" w:firstLine="0"/>
        <w:rPr>
          <w:rFonts w:ascii="Tahoma" w:hAnsi="Tahoma" w:cs="Tahoma"/>
        </w:rPr>
      </w:pPr>
      <w:r>
        <w:rPr>
          <w:rFonts w:ascii="Tahoma" w:hAnsi="Tahoma" w:cs="Tahoma"/>
        </w:rPr>
        <w:t xml:space="preserve">To ensure effective communication between the Association and our </w:t>
      </w:r>
      <w:r w:rsidR="006F52A5">
        <w:rPr>
          <w:rFonts w:ascii="Tahoma" w:hAnsi="Tahoma" w:cs="Tahoma"/>
        </w:rPr>
        <w:t xml:space="preserve">   </w:t>
      </w:r>
      <w:r w:rsidR="006F52A5">
        <w:rPr>
          <w:rFonts w:ascii="Tahoma" w:hAnsi="Tahoma" w:cs="Tahoma"/>
        </w:rPr>
        <w:br/>
        <w:t xml:space="preserve">   </w:t>
      </w:r>
      <w:r w:rsidR="006F52A5">
        <w:rPr>
          <w:rFonts w:ascii="Tahoma" w:hAnsi="Tahoma" w:cs="Tahoma"/>
        </w:rPr>
        <w:tab/>
      </w:r>
      <w:r w:rsidRPr="006F52A5">
        <w:rPr>
          <w:rFonts w:ascii="Tahoma" w:hAnsi="Tahoma" w:cs="Tahoma"/>
        </w:rPr>
        <w:t xml:space="preserve">residents by highlighting estate management issues and procedures in our </w:t>
      </w:r>
      <w:r w:rsidR="00CC24B3">
        <w:rPr>
          <w:rFonts w:ascii="Tahoma" w:hAnsi="Tahoma" w:cs="Tahoma"/>
        </w:rPr>
        <w:br/>
        <w:t xml:space="preserve">      </w:t>
      </w:r>
      <w:r w:rsidR="00CC24B3">
        <w:rPr>
          <w:rFonts w:ascii="Tahoma" w:hAnsi="Tahoma" w:cs="Tahoma"/>
        </w:rPr>
        <w:tab/>
      </w:r>
      <w:r w:rsidRPr="006F52A5">
        <w:rPr>
          <w:rFonts w:ascii="Tahoma" w:hAnsi="Tahoma" w:cs="Tahoma"/>
        </w:rPr>
        <w:t xml:space="preserve">publications including newsletters, posters open days and </w:t>
      </w:r>
      <w:r w:rsidR="006F52A5">
        <w:rPr>
          <w:rFonts w:ascii="Tahoma" w:hAnsi="Tahoma" w:cs="Tahoma"/>
        </w:rPr>
        <w:t xml:space="preserve">social media </w:t>
      </w:r>
      <w:r w:rsidR="00CC24B3">
        <w:rPr>
          <w:rFonts w:ascii="Tahoma" w:hAnsi="Tahoma" w:cs="Tahoma"/>
        </w:rPr>
        <w:br/>
        <w:t xml:space="preserve">    </w:t>
      </w:r>
      <w:r w:rsidR="00CC24B3">
        <w:rPr>
          <w:rFonts w:ascii="Tahoma" w:hAnsi="Tahoma" w:cs="Tahoma"/>
        </w:rPr>
        <w:tab/>
      </w:r>
      <w:r w:rsidR="006F52A5">
        <w:rPr>
          <w:rFonts w:ascii="Tahoma" w:hAnsi="Tahoma" w:cs="Tahoma"/>
        </w:rPr>
        <w:t>platforms</w:t>
      </w:r>
      <w:r w:rsidRPr="006F52A5">
        <w:rPr>
          <w:rFonts w:ascii="Tahoma" w:hAnsi="Tahoma" w:cs="Tahoma"/>
        </w:rPr>
        <w:t>.</w:t>
      </w:r>
      <w:r w:rsidR="00B1709A">
        <w:rPr>
          <w:rFonts w:ascii="Tahoma" w:hAnsi="Tahoma" w:cs="Tahoma"/>
        </w:rPr>
        <w:br/>
      </w:r>
    </w:p>
    <w:p w:rsidR="00B1709A" w:rsidRDefault="00F3546C" w:rsidP="00B1709A">
      <w:pPr>
        <w:numPr>
          <w:ilvl w:val="0"/>
          <w:numId w:val="3"/>
        </w:numPr>
        <w:tabs>
          <w:tab w:val="num" w:pos="709"/>
        </w:tabs>
        <w:ind w:left="0" w:right="-663" w:firstLine="0"/>
        <w:rPr>
          <w:rFonts w:ascii="Tahoma" w:hAnsi="Tahoma" w:cs="Tahoma"/>
        </w:rPr>
      </w:pPr>
      <w:r w:rsidRPr="00B1709A">
        <w:rPr>
          <w:rFonts w:ascii="Tahoma" w:hAnsi="Tahoma" w:cs="Tahoma"/>
        </w:rPr>
        <w:t xml:space="preserve">To ensure that </w:t>
      </w:r>
      <w:r w:rsidR="006F52A5" w:rsidRPr="00B1709A">
        <w:rPr>
          <w:rFonts w:ascii="Tahoma" w:hAnsi="Tahoma" w:cs="Tahoma"/>
        </w:rPr>
        <w:t xml:space="preserve">relevant staff make </w:t>
      </w:r>
      <w:r w:rsidR="00B1709A">
        <w:rPr>
          <w:rFonts w:ascii="Tahoma" w:hAnsi="Tahoma" w:cs="Tahoma"/>
        </w:rPr>
        <w:t>r</w:t>
      </w:r>
      <w:r w:rsidR="006F52A5" w:rsidRPr="00B1709A">
        <w:rPr>
          <w:rFonts w:ascii="Tahoma" w:hAnsi="Tahoma" w:cs="Tahoma"/>
        </w:rPr>
        <w:t>egular inspections and</w:t>
      </w:r>
      <w:r w:rsidRPr="00B1709A">
        <w:rPr>
          <w:rFonts w:ascii="Tahoma" w:hAnsi="Tahoma" w:cs="Tahoma"/>
        </w:rPr>
        <w:t xml:space="preserve"> maintain a high </w:t>
      </w:r>
      <w:r w:rsidR="00B1709A">
        <w:rPr>
          <w:rFonts w:ascii="Tahoma" w:hAnsi="Tahoma" w:cs="Tahoma"/>
        </w:rPr>
        <w:br/>
        <w:t xml:space="preserve">      </w:t>
      </w:r>
      <w:r w:rsidR="00B1709A">
        <w:rPr>
          <w:rFonts w:ascii="Tahoma" w:hAnsi="Tahoma" w:cs="Tahoma"/>
        </w:rPr>
        <w:tab/>
      </w:r>
      <w:r w:rsidRPr="00B1709A">
        <w:rPr>
          <w:rFonts w:ascii="Tahoma" w:hAnsi="Tahoma" w:cs="Tahoma"/>
        </w:rPr>
        <w:t>visible presence in our areas</w:t>
      </w:r>
      <w:r w:rsidR="00B1709A">
        <w:rPr>
          <w:rFonts w:ascii="Tahoma" w:hAnsi="Tahoma" w:cs="Tahoma"/>
        </w:rPr>
        <w:br/>
      </w:r>
    </w:p>
    <w:p w:rsidR="00B1709A" w:rsidRDefault="006F52A5" w:rsidP="00B1709A">
      <w:pPr>
        <w:numPr>
          <w:ilvl w:val="0"/>
          <w:numId w:val="3"/>
        </w:numPr>
        <w:tabs>
          <w:tab w:val="num" w:pos="709"/>
        </w:tabs>
        <w:ind w:left="0" w:right="-663" w:firstLine="0"/>
        <w:rPr>
          <w:rFonts w:ascii="Tahoma" w:hAnsi="Tahoma" w:cs="Tahoma"/>
        </w:rPr>
      </w:pPr>
      <w:r w:rsidRPr="00B1709A">
        <w:rPr>
          <w:rFonts w:ascii="Tahoma" w:hAnsi="Tahoma" w:cs="Tahoma"/>
        </w:rPr>
        <w:t>Provide a range of genuine opportunities for resident involvement</w:t>
      </w:r>
      <w:r w:rsidR="00F3546C" w:rsidRPr="00B1709A">
        <w:rPr>
          <w:rFonts w:ascii="Tahoma" w:hAnsi="Tahoma" w:cs="Tahoma"/>
        </w:rPr>
        <w:t xml:space="preserve"> to  </w:t>
      </w:r>
      <w:r w:rsidR="00046B68" w:rsidRPr="00B1709A">
        <w:rPr>
          <w:rFonts w:ascii="Tahoma" w:hAnsi="Tahoma" w:cs="Tahoma"/>
        </w:rPr>
        <w:br/>
        <w:t xml:space="preserve">     </w:t>
      </w:r>
      <w:r w:rsidR="00046B68" w:rsidRPr="00B1709A">
        <w:rPr>
          <w:rFonts w:ascii="Tahoma" w:hAnsi="Tahoma" w:cs="Tahoma"/>
        </w:rPr>
        <w:tab/>
      </w:r>
      <w:r w:rsidR="00F3546C" w:rsidRPr="00B1709A">
        <w:rPr>
          <w:rFonts w:ascii="Tahoma" w:hAnsi="Tahoma" w:cs="Tahoma"/>
        </w:rPr>
        <w:t>motivat</w:t>
      </w:r>
      <w:r w:rsidR="00DC7520" w:rsidRPr="00B1709A">
        <w:rPr>
          <w:rFonts w:ascii="Tahoma" w:hAnsi="Tahoma" w:cs="Tahoma"/>
        </w:rPr>
        <w:t>e</w:t>
      </w:r>
      <w:r w:rsidR="00F3546C" w:rsidRPr="00B1709A">
        <w:rPr>
          <w:rFonts w:ascii="Tahoma" w:hAnsi="Tahoma" w:cs="Tahoma"/>
        </w:rPr>
        <w:t xml:space="preserve"> our residents in taking </w:t>
      </w:r>
      <w:r w:rsidR="00046B68" w:rsidRPr="00B1709A">
        <w:rPr>
          <w:rFonts w:ascii="Tahoma" w:hAnsi="Tahoma" w:cs="Tahoma"/>
        </w:rPr>
        <w:t xml:space="preserve">control over </w:t>
      </w:r>
      <w:r w:rsidR="00F3546C" w:rsidRPr="00B1709A">
        <w:rPr>
          <w:rFonts w:ascii="Tahoma" w:hAnsi="Tahoma" w:cs="Tahoma"/>
        </w:rPr>
        <w:t xml:space="preserve">any issues that affect their </w:t>
      </w:r>
      <w:r w:rsidR="00B1709A">
        <w:rPr>
          <w:rFonts w:ascii="Tahoma" w:hAnsi="Tahoma" w:cs="Tahoma"/>
        </w:rPr>
        <w:br/>
        <w:t xml:space="preserve">     </w:t>
      </w:r>
      <w:r w:rsidR="00B1709A">
        <w:rPr>
          <w:rFonts w:ascii="Tahoma" w:hAnsi="Tahoma" w:cs="Tahoma"/>
        </w:rPr>
        <w:tab/>
      </w:r>
      <w:r w:rsidR="00F3546C" w:rsidRPr="00B1709A">
        <w:rPr>
          <w:rFonts w:ascii="Tahoma" w:hAnsi="Tahoma" w:cs="Tahoma"/>
        </w:rPr>
        <w:t>general environment</w:t>
      </w:r>
      <w:r w:rsidR="00B1709A" w:rsidRPr="00B1709A">
        <w:rPr>
          <w:rFonts w:ascii="Tahoma" w:hAnsi="Tahoma" w:cs="Tahoma"/>
        </w:rPr>
        <w:t>.</w:t>
      </w:r>
      <w:r w:rsidR="00B1709A">
        <w:rPr>
          <w:rFonts w:ascii="Tahoma" w:hAnsi="Tahoma" w:cs="Tahoma"/>
        </w:rPr>
        <w:br/>
      </w:r>
    </w:p>
    <w:p w:rsidR="00B1709A" w:rsidRPr="007924DF" w:rsidRDefault="00F3546C" w:rsidP="007924DF">
      <w:pPr>
        <w:numPr>
          <w:ilvl w:val="0"/>
          <w:numId w:val="3"/>
        </w:numPr>
        <w:tabs>
          <w:tab w:val="num" w:pos="709"/>
        </w:tabs>
        <w:ind w:left="0" w:right="-663" w:firstLine="0"/>
        <w:rPr>
          <w:rFonts w:ascii="Tahoma" w:hAnsi="Tahoma" w:cs="Tahoma"/>
        </w:rPr>
      </w:pPr>
      <w:r w:rsidRPr="00B1709A">
        <w:rPr>
          <w:rFonts w:ascii="Tahoma" w:hAnsi="Tahoma" w:cs="Tahoma"/>
        </w:rPr>
        <w:t xml:space="preserve">To liaise with appropriate agencies such as East Renfrewshire Council, </w:t>
      </w:r>
      <w:r w:rsidR="00046B68" w:rsidRPr="00B1709A">
        <w:rPr>
          <w:rFonts w:ascii="Tahoma" w:hAnsi="Tahoma" w:cs="Tahoma"/>
        </w:rPr>
        <w:t xml:space="preserve">   </w:t>
      </w:r>
      <w:r w:rsidRPr="00B1709A">
        <w:rPr>
          <w:rFonts w:ascii="Tahoma" w:hAnsi="Tahoma" w:cs="Tahoma"/>
        </w:rPr>
        <w:t xml:space="preserve"> </w:t>
      </w:r>
      <w:r w:rsidR="00B1709A" w:rsidRPr="00B1709A">
        <w:rPr>
          <w:rFonts w:ascii="Tahoma" w:hAnsi="Tahoma" w:cs="Tahoma"/>
        </w:rPr>
        <w:t xml:space="preserve">    </w:t>
      </w:r>
      <w:r w:rsidR="00B1709A" w:rsidRPr="00B1709A">
        <w:rPr>
          <w:rFonts w:ascii="Tahoma" w:hAnsi="Tahoma" w:cs="Tahoma"/>
        </w:rPr>
        <w:br/>
        <w:t xml:space="preserve">          </w:t>
      </w:r>
      <w:r w:rsidRPr="00B1709A">
        <w:rPr>
          <w:rFonts w:ascii="Tahoma" w:hAnsi="Tahoma" w:cs="Tahoma"/>
        </w:rPr>
        <w:t>Police</w:t>
      </w:r>
      <w:r w:rsidR="00046B68" w:rsidRPr="00B1709A">
        <w:rPr>
          <w:rFonts w:ascii="Tahoma" w:hAnsi="Tahoma" w:cs="Tahoma"/>
        </w:rPr>
        <w:t xml:space="preserve"> Scotland</w:t>
      </w:r>
      <w:r w:rsidR="008478D7">
        <w:rPr>
          <w:rFonts w:ascii="Tahoma" w:hAnsi="Tahoma" w:cs="Tahoma"/>
        </w:rPr>
        <w:t>, The Scottish Fire Service</w:t>
      </w:r>
      <w:r w:rsidRPr="00B1709A">
        <w:rPr>
          <w:rFonts w:ascii="Tahoma" w:hAnsi="Tahoma" w:cs="Tahoma"/>
        </w:rPr>
        <w:t xml:space="preserve"> and local community groups with </w:t>
      </w:r>
      <w:r w:rsidR="008478D7">
        <w:rPr>
          <w:rFonts w:ascii="Tahoma" w:hAnsi="Tahoma" w:cs="Tahoma"/>
        </w:rPr>
        <w:t xml:space="preserve">    </w:t>
      </w:r>
      <w:r w:rsidR="008478D7">
        <w:rPr>
          <w:rFonts w:ascii="Tahoma" w:hAnsi="Tahoma" w:cs="Tahoma"/>
        </w:rPr>
        <w:br/>
        <w:t xml:space="preserve">         </w:t>
      </w:r>
      <w:r w:rsidR="008478D7">
        <w:rPr>
          <w:rFonts w:ascii="Tahoma" w:hAnsi="Tahoma" w:cs="Tahoma"/>
        </w:rPr>
        <w:tab/>
      </w:r>
      <w:r w:rsidRPr="00B1709A">
        <w:rPr>
          <w:rFonts w:ascii="Tahoma" w:hAnsi="Tahoma" w:cs="Tahoma"/>
        </w:rPr>
        <w:t>the</w:t>
      </w:r>
      <w:r w:rsidR="00762D75">
        <w:rPr>
          <w:rFonts w:ascii="Tahoma" w:hAnsi="Tahoma" w:cs="Tahoma"/>
        </w:rPr>
        <w:t xml:space="preserve"> </w:t>
      </w:r>
      <w:r w:rsidRPr="00B1709A">
        <w:rPr>
          <w:rFonts w:ascii="Tahoma" w:hAnsi="Tahoma" w:cs="Tahoma"/>
        </w:rPr>
        <w:t xml:space="preserve">aim of achieving a </w:t>
      </w:r>
      <w:r w:rsidR="00762D75">
        <w:rPr>
          <w:rFonts w:ascii="Tahoma" w:hAnsi="Tahoma" w:cs="Tahoma"/>
        </w:rPr>
        <w:t>g</w:t>
      </w:r>
      <w:r w:rsidRPr="00B1709A">
        <w:rPr>
          <w:rFonts w:ascii="Tahoma" w:hAnsi="Tahoma" w:cs="Tahoma"/>
        </w:rPr>
        <w:t>ood</w:t>
      </w:r>
      <w:r w:rsidR="008478D7">
        <w:rPr>
          <w:rFonts w:ascii="Tahoma" w:hAnsi="Tahoma" w:cs="Tahoma"/>
        </w:rPr>
        <w:t>, safe</w:t>
      </w:r>
      <w:r w:rsidRPr="00B1709A">
        <w:rPr>
          <w:rFonts w:ascii="Tahoma" w:hAnsi="Tahoma" w:cs="Tahoma"/>
        </w:rPr>
        <w:t xml:space="preserve"> physical environment in all of the </w:t>
      </w:r>
      <w:r w:rsidR="00762D75">
        <w:rPr>
          <w:rFonts w:ascii="Tahoma" w:hAnsi="Tahoma" w:cs="Tahoma"/>
        </w:rPr>
        <w:br/>
      </w:r>
      <w:r w:rsidR="00762D75" w:rsidRPr="007924DF">
        <w:rPr>
          <w:rFonts w:ascii="Tahoma" w:hAnsi="Tahoma" w:cs="Tahoma"/>
        </w:rPr>
        <w:t xml:space="preserve">       </w:t>
      </w:r>
      <w:r w:rsidR="00762D75" w:rsidRPr="007924DF">
        <w:rPr>
          <w:rFonts w:ascii="Tahoma" w:hAnsi="Tahoma" w:cs="Tahoma"/>
        </w:rPr>
        <w:tab/>
      </w:r>
      <w:r w:rsidRPr="007924DF">
        <w:rPr>
          <w:rFonts w:ascii="Tahoma" w:hAnsi="Tahoma" w:cs="Tahoma"/>
        </w:rPr>
        <w:t>Association’s geographical areas</w:t>
      </w:r>
      <w:r w:rsidR="00B1709A" w:rsidRPr="007924DF">
        <w:rPr>
          <w:rFonts w:ascii="Tahoma" w:hAnsi="Tahoma" w:cs="Tahoma"/>
        </w:rPr>
        <w:t>.</w:t>
      </w:r>
      <w:r w:rsidR="00B1709A" w:rsidRPr="007924DF">
        <w:rPr>
          <w:rFonts w:ascii="Tahoma" w:hAnsi="Tahoma" w:cs="Tahoma"/>
        </w:rPr>
        <w:br/>
      </w:r>
    </w:p>
    <w:p w:rsidR="00F3546C" w:rsidRPr="007924DF" w:rsidRDefault="00F3546C" w:rsidP="00B1709A">
      <w:pPr>
        <w:numPr>
          <w:ilvl w:val="0"/>
          <w:numId w:val="3"/>
        </w:numPr>
        <w:tabs>
          <w:tab w:val="num" w:pos="709"/>
        </w:tabs>
        <w:ind w:left="0" w:right="-663" w:firstLine="0"/>
        <w:jc w:val="both"/>
        <w:rPr>
          <w:rFonts w:ascii="Tahoma" w:hAnsi="Tahoma" w:cs="Tahoma"/>
        </w:rPr>
      </w:pPr>
      <w:r w:rsidRPr="007924DF">
        <w:rPr>
          <w:rFonts w:ascii="Tahoma" w:hAnsi="Tahoma" w:cs="Tahoma"/>
        </w:rPr>
        <w:t xml:space="preserve">To ensure that communal cleaning standards and responsibilities are made </w:t>
      </w:r>
      <w:r w:rsidR="00046B68" w:rsidRPr="007924DF">
        <w:rPr>
          <w:rFonts w:ascii="Tahoma" w:hAnsi="Tahoma" w:cs="Tahoma"/>
        </w:rPr>
        <w:br/>
        <w:t xml:space="preserve">      </w:t>
      </w:r>
      <w:r w:rsidR="00046B68" w:rsidRPr="007924DF">
        <w:rPr>
          <w:rFonts w:ascii="Tahoma" w:hAnsi="Tahoma" w:cs="Tahoma"/>
        </w:rPr>
        <w:tab/>
      </w:r>
      <w:r w:rsidRPr="007924DF">
        <w:rPr>
          <w:rFonts w:ascii="Tahoma" w:hAnsi="Tahoma" w:cs="Tahoma"/>
        </w:rPr>
        <w:t>clear and maintained by residents</w:t>
      </w:r>
      <w:r w:rsidR="008478D7" w:rsidRPr="007924DF">
        <w:rPr>
          <w:rFonts w:ascii="Tahoma" w:hAnsi="Tahoma" w:cs="Tahoma"/>
        </w:rPr>
        <w:t xml:space="preserve"> and enforced by the Association.</w:t>
      </w:r>
    </w:p>
    <w:p w:rsidR="00F3546C" w:rsidRPr="007924DF" w:rsidRDefault="00F3546C" w:rsidP="007D4430">
      <w:pPr>
        <w:ind w:right="-663"/>
        <w:jc w:val="both"/>
        <w:rPr>
          <w:rFonts w:ascii="Tahoma" w:hAnsi="Tahoma" w:cs="Tahoma"/>
        </w:rPr>
      </w:pPr>
    </w:p>
    <w:p w:rsidR="00F3546C" w:rsidRPr="007924DF" w:rsidRDefault="00F3546C" w:rsidP="007D4430">
      <w:pPr>
        <w:numPr>
          <w:ilvl w:val="0"/>
          <w:numId w:val="3"/>
        </w:numPr>
        <w:tabs>
          <w:tab w:val="num" w:pos="709"/>
        </w:tabs>
        <w:ind w:left="0" w:right="-663" w:firstLine="0"/>
        <w:jc w:val="both"/>
        <w:rPr>
          <w:rFonts w:ascii="Tahoma" w:hAnsi="Tahoma" w:cs="Tahoma"/>
        </w:rPr>
      </w:pPr>
      <w:r w:rsidRPr="007924DF">
        <w:rPr>
          <w:rFonts w:ascii="Tahoma" w:hAnsi="Tahoma" w:cs="Tahoma"/>
        </w:rPr>
        <w:t xml:space="preserve">To ensure that estate management services are planned, adequately </w:t>
      </w:r>
      <w:r w:rsidR="00046B68" w:rsidRPr="007924DF">
        <w:rPr>
          <w:rFonts w:ascii="Tahoma" w:hAnsi="Tahoma" w:cs="Tahoma"/>
        </w:rPr>
        <w:br/>
        <w:t xml:space="preserve">       </w:t>
      </w:r>
      <w:r w:rsidR="00046B68" w:rsidRPr="007924DF">
        <w:rPr>
          <w:rFonts w:ascii="Tahoma" w:hAnsi="Tahoma" w:cs="Tahoma"/>
        </w:rPr>
        <w:tab/>
      </w:r>
      <w:r w:rsidRPr="007924DF">
        <w:rPr>
          <w:rFonts w:ascii="Tahoma" w:hAnsi="Tahoma" w:cs="Tahoma"/>
        </w:rPr>
        <w:t>resourced and effectively budgeted for</w:t>
      </w:r>
      <w:r w:rsidR="00046B68" w:rsidRPr="007924DF">
        <w:rPr>
          <w:rFonts w:ascii="Tahoma" w:hAnsi="Tahoma" w:cs="Tahoma"/>
        </w:rPr>
        <w:t xml:space="preserve"> to protect our investment in our </w:t>
      </w:r>
      <w:r w:rsidR="00046B68" w:rsidRPr="007924DF">
        <w:rPr>
          <w:rFonts w:ascii="Tahoma" w:hAnsi="Tahoma" w:cs="Tahoma"/>
        </w:rPr>
        <w:br/>
        <w:t xml:space="preserve">       </w:t>
      </w:r>
      <w:r w:rsidR="00046B68" w:rsidRPr="007924DF">
        <w:rPr>
          <w:rFonts w:ascii="Tahoma" w:hAnsi="Tahoma" w:cs="Tahoma"/>
        </w:rPr>
        <w:tab/>
        <w:t xml:space="preserve">stock and environment to the highest possible standard whilst also </w:t>
      </w:r>
      <w:r w:rsidR="00046B68" w:rsidRPr="007924DF">
        <w:rPr>
          <w:rFonts w:ascii="Tahoma" w:hAnsi="Tahoma" w:cs="Tahoma"/>
        </w:rPr>
        <w:br/>
        <w:t xml:space="preserve">     </w:t>
      </w:r>
      <w:r w:rsidR="00046B68" w:rsidRPr="007924DF">
        <w:rPr>
          <w:rFonts w:ascii="Tahoma" w:hAnsi="Tahoma" w:cs="Tahoma"/>
        </w:rPr>
        <w:tab/>
        <w:t>representing Value for Money</w:t>
      </w:r>
      <w:r w:rsidRPr="007924DF">
        <w:rPr>
          <w:rFonts w:ascii="Tahoma" w:hAnsi="Tahoma" w:cs="Tahoma"/>
        </w:rPr>
        <w:t>.</w:t>
      </w:r>
    </w:p>
    <w:p w:rsidR="00F3546C" w:rsidRPr="007924DF" w:rsidRDefault="00F3546C" w:rsidP="00B1709A">
      <w:pPr>
        <w:tabs>
          <w:tab w:val="num" w:pos="709"/>
        </w:tabs>
        <w:ind w:right="-663"/>
        <w:rPr>
          <w:rFonts w:ascii="Tahoma" w:hAnsi="Tahoma" w:cs="Tahoma"/>
        </w:rPr>
      </w:pPr>
    </w:p>
    <w:p w:rsidR="00F3546C" w:rsidRPr="007924DF" w:rsidRDefault="00F3546C" w:rsidP="00B1709A">
      <w:pPr>
        <w:numPr>
          <w:ilvl w:val="0"/>
          <w:numId w:val="3"/>
        </w:numPr>
        <w:tabs>
          <w:tab w:val="num" w:pos="709"/>
        </w:tabs>
        <w:ind w:left="0" w:right="-663" w:firstLine="0"/>
        <w:rPr>
          <w:rFonts w:ascii="Tahoma" w:hAnsi="Tahoma" w:cs="Tahoma"/>
        </w:rPr>
      </w:pPr>
      <w:r w:rsidRPr="007924DF">
        <w:rPr>
          <w:rFonts w:ascii="Tahoma" w:hAnsi="Tahoma" w:cs="Tahoma"/>
        </w:rPr>
        <w:t xml:space="preserve">To ensure that </w:t>
      </w:r>
      <w:r w:rsidR="00DC7520" w:rsidRPr="007924DF">
        <w:rPr>
          <w:rFonts w:ascii="Tahoma" w:hAnsi="Tahoma" w:cs="Tahoma"/>
        </w:rPr>
        <w:t xml:space="preserve">all </w:t>
      </w:r>
      <w:r w:rsidRPr="007924DF">
        <w:rPr>
          <w:rFonts w:ascii="Tahoma" w:hAnsi="Tahoma" w:cs="Tahoma"/>
        </w:rPr>
        <w:t xml:space="preserve"> repairs to door entry systems, lighting, removal of graffiti </w:t>
      </w:r>
      <w:r w:rsidR="00046B68" w:rsidRPr="007924DF">
        <w:rPr>
          <w:rFonts w:ascii="Tahoma" w:hAnsi="Tahoma" w:cs="Tahoma"/>
        </w:rPr>
        <w:br/>
        <w:t xml:space="preserve">    </w:t>
      </w:r>
      <w:r w:rsidR="00046B68" w:rsidRPr="007924DF">
        <w:rPr>
          <w:rFonts w:ascii="Tahoma" w:hAnsi="Tahoma" w:cs="Tahoma"/>
        </w:rPr>
        <w:tab/>
      </w:r>
      <w:r w:rsidRPr="007924DF">
        <w:rPr>
          <w:rFonts w:ascii="Tahoma" w:hAnsi="Tahoma" w:cs="Tahoma"/>
        </w:rPr>
        <w:t>etc. are carried out quickly and efficiently</w:t>
      </w:r>
      <w:r w:rsidR="00046B68" w:rsidRPr="007924DF">
        <w:rPr>
          <w:rFonts w:ascii="Tahoma" w:hAnsi="Tahoma" w:cs="Tahoma"/>
        </w:rPr>
        <w:br/>
      </w:r>
    </w:p>
    <w:p w:rsidR="00046B68" w:rsidRPr="007924DF" w:rsidRDefault="00046B68" w:rsidP="00B1709A">
      <w:pPr>
        <w:rPr>
          <w:rFonts w:ascii="Tahoma" w:hAnsi="Tahoma" w:cs="Tahoma"/>
        </w:rPr>
      </w:pPr>
    </w:p>
    <w:p w:rsidR="00046B68" w:rsidRPr="007924DF" w:rsidRDefault="00046B68" w:rsidP="00B1709A">
      <w:pPr>
        <w:numPr>
          <w:ilvl w:val="0"/>
          <w:numId w:val="3"/>
        </w:numPr>
        <w:tabs>
          <w:tab w:val="num" w:pos="709"/>
        </w:tabs>
        <w:ind w:left="0" w:right="-663" w:firstLine="0"/>
        <w:rPr>
          <w:rFonts w:ascii="Tahoma" w:hAnsi="Tahoma" w:cs="Tahoma"/>
        </w:rPr>
      </w:pPr>
      <w:r w:rsidRPr="007924DF">
        <w:rPr>
          <w:rFonts w:ascii="Tahoma" w:hAnsi="Tahoma" w:cs="Tahoma"/>
        </w:rPr>
        <w:t xml:space="preserve">Build and design estates that contribute to the overall aims and objective of </w:t>
      </w:r>
      <w:r w:rsidRPr="007924DF">
        <w:rPr>
          <w:rFonts w:ascii="Tahoma" w:hAnsi="Tahoma" w:cs="Tahoma"/>
        </w:rPr>
        <w:br/>
        <w:t xml:space="preserve"> </w:t>
      </w:r>
      <w:r w:rsidRPr="007924DF">
        <w:rPr>
          <w:rFonts w:ascii="Tahoma" w:hAnsi="Tahoma" w:cs="Tahoma"/>
        </w:rPr>
        <w:tab/>
        <w:t>Barrhead Housing.</w:t>
      </w:r>
      <w:r w:rsidRPr="007924DF">
        <w:rPr>
          <w:rFonts w:ascii="Tahoma" w:hAnsi="Tahoma" w:cs="Tahoma"/>
        </w:rPr>
        <w:br/>
      </w:r>
    </w:p>
    <w:p w:rsidR="00046B68" w:rsidRPr="007924DF" w:rsidRDefault="00046B68" w:rsidP="00B1709A">
      <w:pPr>
        <w:numPr>
          <w:ilvl w:val="0"/>
          <w:numId w:val="3"/>
        </w:numPr>
        <w:tabs>
          <w:tab w:val="num" w:pos="709"/>
        </w:tabs>
        <w:ind w:left="0" w:right="-663" w:firstLine="0"/>
        <w:rPr>
          <w:rFonts w:ascii="Tahoma" w:hAnsi="Tahoma" w:cs="Tahoma"/>
        </w:rPr>
      </w:pPr>
      <w:r w:rsidRPr="007924DF">
        <w:rPr>
          <w:rFonts w:ascii="Tahoma" w:hAnsi="Tahoma" w:cs="Tahoma"/>
        </w:rPr>
        <w:t xml:space="preserve">Regularly monitor and evaluate all aspects of the estate management service </w:t>
      </w:r>
      <w:r w:rsidRPr="007924DF">
        <w:rPr>
          <w:rFonts w:ascii="Tahoma" w:hAnsi="Tahoma" w:cs="Tahoma"/>
        </w:rPr>
        <w:br/>
        <w:t xml:space="preserve">    </w:t>
      </w:r>
      <w:r w:rsidRPr="007924DF">
        <w:rPr>
          <w:rFonts w:ascii="Tahoma" w:hAnsi="Tahoma" w:cs="Tahoma"/>
        </w:rPr>
        <w:tab/>
        <w:t xml:space="preserve">including customer satisfaction with our services and the physical    </w:t>
      </w:r>
      <w:r w:rsidRPr="007924DF">
        <w:rPr>
          <w:rFonts w:ascii="Tahoma" w:hAnsi="Tahoma" w:cs="Tahoma"/>
        </w:rPr>
        <w:br/>
        <w:t xml:space="preserve">    </w:t>
      </w:r>
      <w:r w:rsidRPr="007924DF">
        <w:rPr>
          <w:rFonts w:ascii="Tahoma" w:hAnsi="Tahoma" w:cs="Tahoma"/>
        </w:rPr>
        <w:tab/>
        <w:t xml:space="preserve">environment </w:t>
      </w:r>
    </w:p>
    <w:p w:rsidR="00F3546C" w:rsidRPr="007924DF" w:rsidRDefault="00F3546C" w:rsidP="00B1709A">
      <w:pPr>
        <w:ind w:right="-663"/>
        <w:rPr>
          <w:rFonts w:ascii="Tahoma" w:hAnsi="Tahoma" w:cs="Tahoma"/>
        </w:rPr>
      </w:pPr>
    </w:p>
    <w:p w:rsidR="00F3546C" w:rsidRPr="007924DF" w:rsidRDefault="00F3546C" w:rsidP="007D4430">
      <w:pPr>
        <w:pStyle w:val="BodyText2"/>
        <w:ind w:right="-663"/>
        <w:jc w:val="both"/>
        <w:rPr>
          <w:b w:val="0"/>
        </w:rPr>
      </w:pPr>
    </w:p>
    <w:p w:rsidR="00F3546C" w:rsidRPr="007924DF" w:rsidRDefault="00F3546C" w:rsidP="007F1534">
      <w:pPr>
        <w:numPr>
          <w:ilvl w:val="0"/>
          <w:numId w:val="40"/>
        </w:numPr>
        <w:ind w:right="-663"/>
        <w:jc w:val="both"/>
        <w:rPr>
          <w:rFonts w:ascii="Tahoma" w:hAnsi="Tahoma" w:cs="Tahoma"/>
        </w:rPr>
      </w:pPr>
      <w:r w:rsidRPr="007924DF">
        <w:rPr>
          <w:rFonts w:ascii="Tahoma" w:hAnsi="Tahoma" w:cs="Tahoma"/>
        </w:rPr>
        <w:t>To provide, manage and maintain</w:t>
      </w:r>
      <w:r w:rsidR="00B1709A" w:rsidRPr="007924DF">
        <w:rPr>
          <w:rFonts w:ascii="Tahoma" w:hAnsi="Tahoma" w:cs="Tahoma"/>
        </w:rPr>
        <w:t xml:space="preserve"> quality affordable housing</w:t>
      </w:r>
    </w:p>
    <w:p w:rsidR="00F3546C" w:rsidRPr="007924DF" w:rsidRDefault="00F3546C" w:rsidP="007D4430">
      <w:pPr>
        <w:tabs>
          <w:tab w:val="num" w:pos="709"/>
        </w:tabs>
        <w:ind w:right="-663"/>
        <w:jc w:val="both"/>
        <w:rPr>
          <w:rFonts w:ascii="Tahoma" w:hAnsi="Tahoma" w:cs="Tahoma"/>
          <w:b/>
          <w:bCs/>
        </w:rPr>
      </w:pPr>
    </w:p>
    <w:p w:rsidR="00B1709A" w:rsidRPr="007924DF" w:rsidRDefault="00F3546C" w:rsidP="007F1534">
      <w:pPr>
        <w:pStyle w:val="BodyTextIndent"/>
        <w:numPr>
          <w:ilvl w:val="0"/>
          <w:numId w:val="40"/>
        </w:numPr>
        <w:ind w:right="-663"/>
        <w:jc w:val="both"/>
      </w:pPr>
      <w:r w:rsidRPr="007924DF">
        <w:t>To improve service delivery to resident’</w:t>
      </w:r>
      <w:r w:rsidR="007F1534" w:rsidRPr="007924DF">
        <w:t>s satisfaction and expectations</w:t>
      </w:r>
    </w:p>
    <w:p w:rsidR="00B1709A" w:rsidRPr="007924DF" w:rsidRDefault="00B1709A" w:rsidP="007F1534">
      <w:pPr>
        <w:pStyle w:val="ListParagraph"/>
        <w:ind w:left="0"/>
      </w:pPr>
    </w:p>
    <w:p w:rsidR="00C76DCC" w:rsidRPr="007924DF" w:rsidRDefault="00F3546C" w:rsidP="007F1534">
      <w:pPr>
        <w:pStyle w:val="BodyTextIndent"/>
        <w:numPr>
          <w:ilvl w:val="0"/>
          <w:numId w:val="40"/>
        </w:numPr>
        <w:ind w:right="-663"/>
        <w:jc w:val="both"/>
      </w:pPr>
      <w:r w:rsidRPr="007924DF">
        <w:t>To build and maintain properties to resident’</w:t>
      </w:r>
      <w:r w:rsidR="00B1709A" w:rsidRPr="007924DF">
        <w:t>s satisfaction and expectations</w:t>
      </w:r>
    </w:p>
    <w:p w:rsidR="00F3546C" w:rsidRPr="007924DF" w:rsidRDefault="00F3546C" w:rsidP="007D4430">
      <w:pPr>
        <w:tabs>
          <w:tab w:val="num" w:pos="709"/>
        </w:tabs>
        <w:ind w:right="-663"/>
        <w:jc w:val="both"/>
        <w:rPr>
          <w:rFonts w:ascii="Tahoma" w:hAnsi="Tahoma" w:cs="Tahoma"/>
        </w:rPr>
      </w:pPr>
    </w:p>
    <w:p w:rsidR="00F3546C" w:rsidRPr="007924DF" w:rsidRDefault="00F3546C" w:rsidP="00762D75">
      <w:pPr>
        <w:numPr>
          <w:ilvl w:val="0"/>
          <w:numId w:val="40"/>
        </w:numPr>
        <w:ind w:right="-663"/>
        <w:jc w:val="both"/>
        <w:rPr>
          <w:rFonts w:ascii="Tahoma" w:hAnsi="Tahoma" w:cs="Tahoma"/>
        </w:rPr>
      </w:pPr>
      <w:r w:rsidRPr="007924DF">
        <w:rPr>
          <w:rFonts w:ascii="Tahoma" w:hAnsi="Tahoma" w:cs="Tahoma"/>
        </w:rPr>
        <w:t>To enhance and maintain the quality of environment, security and health o</w:t>
      </w:r>
      <w:r w:rsidR="00840696" w:rsidRPr="007924DF">
        <w:rPr>
          <w:rFonts w:ascii="Tahoma" w:hAnsi="Tahoma" w:cs="Tahoma"/>
        </w:rPr>
        <w:t>f</w:t>
      </w:r>
      <w:r w:rsidRPr="007924DF">
        <w:rPr>
          <w:rFonts w:ascii="Tahoma" w:hAnsi="Tahoma" w:cs="Tahoma"/>
        </w:rPr>
        <w:t xml:space="preserve"> </w:t>
      </w:r>
      <w:r w:rsidR="00762D75" w:rsidRPr="007924DF">
        <w:rPr>
          <w:rFonts w:ascii="Tahoma" w:hAnsi="Tahoma" w:cs="Tahoma"/>
        </w:rPr>
        <w:br/>
        <w:t xml:space="preserve"> </w:t>
      </w:r>
      <w:r w:rsidR="00B1709A" w:rsidRPr="007924DF">
        <w:rPr>
          <w:rFonts w:ascii="Tahoma" w:hAnsi="Tahoma" w:cs="Tahoma"/>
        </w:rPr>
        <w:t>our residents</w:t>
      </w:r>
    </w:p>
    <w:p w:rsidR="00F3546C" w:rsidRPr="007924DF" w:rsidRDefault="00F3546C" w:rsidP="007D4430">
      <w:pPr>
        <w:tabs>
          <w:tab w:val="num" w:pos="709"/>
        </w:tabs>
        <w:ind w:right="-663"/>
        <w:jc w:val="both"/>
        <w:rPr>
          <w:rFonts w:ascii="Tahoma" w:hAnsi="Tahoma" w:cs="Tahoma"/>
        </w:rPr>
      </w:pPr>
    </w:p>
    <w:p w:rsidR="00F3546C" w:rsidRPr="007924DF" w:rsidRDefault="00F3546C" w:rsidP="007D4430">
      <w:pPr>
        <w:numPr>
          <w:ilvl w:val="0"/>
          <w:numId w:val="9"/>
        </w:numPr>
        <w:tabs>
          <w:tab w:val="clear" w:pos="2160"/>
          <w:tab w:val="num" w:pos="709"/>
        </w:tabs>
        <w:ind w:left="0" w:right="-663" w:firstLine="0"/>
        <w:jc w:val="both"/>
        <w:rPr>
          <w:rFonts w:ascii="Tahoma" w:hAnsi="Tahoma" w:cs="Tahoma"/>
        </w:rPr>
      </w:pPr>
      <w:r w:rsidRPr="007924DF">
        <w:rPr>
          <w:rFonts w:ascii="Tahoma" w:hAnsi="Tahoma" w:cs="Tahoma"/>
        </w:rPr>
        <w:lastRenderedPageBreak/>
        <w:t xml:space="preserve">To ensure sustainability in provision, management and maintenance of our </w:t>
      </w:r>
      <w:r w:rsidR="00046B68" w:rsidRPr="007924DF">
        <w:rPr>
          <w:rFonts w:ascii="Tahoma" w:hAnsi="Tahoma" w:cs="Tahoma"/>
        </w:rPr>
        <w:br/>
        <w:t xml:space="preserve">     </w:t>
      </w:r>
      <w:r w:rsidR="00046B68" w:rsidRPr="007924DF">
        <w:rPr>
          <w:rFonts w:ascii="Tahoma" w:hAnsi="Tahoma" w:cs="Tahoma"/>
        </w:rPr>
        <w:tab/>
      </w:r>
      <w:r w:rsidR="00B1709A" w:rsidRPr="007924DF">
        <w:rPr>
          <w:rFonts w:ascii="Tahoma" w:hAnsi="Tahoma" w:cs="Tahoma"/>
        </w:rPr>
        <w:t>housing stock</w:t>
      </w:r>
    </w:p>
    <w:p w:rsidR="00F3546C" w:rsidRPr="007924DF" w:rsidRDefault="00F3546C" w:rsidP="007D4430">
      <w:pPr>
        <w:tabs>
          <w:tab w:val="num" w:pos="709"/>
        </w:tabs>
        <w:ind w:right="-663"/>
        <w:jc w:val="both"/>
        <w:rPr>
          <w:rFonts w:ascii="Tahoma" w:hAnsi="Tahoma" w:cs="Tahoma"/>
        </w:rPr>
      </w:pPr>
    </w:p>
    <w:p w:rsidR="00F3546C" w:rsidRPr="007924DF" w:rsidRDefault="00F3546C" w:rsidP="007D4430">
      <w:pPr>
        <w:numPr>
          <w:ilvl w:val="0"/>
          <w:numId w:val="9"/>
        </w:numPr>
        <w:tabs>
          <w:tab w:val="clear" w:pos="2160"/>
          <w:tab w:val="num" w:pos="709"/>
        </w:tabs>
        <w:ind w:left="0" w:right="-663" w:firstLine="0"/>
        <w:jc w:val="both"/>
        <w:rPr>
          <w:rFonts w:ascii="Tahoma" w:hAnsi="Tahoma" w:cs="Tahoma"/>
        </w:rPr>
      </w:pPr>
      <w:r w:rsidRPr="007924DF">
        <w:rPr>
          <w:rFonts w:ascii="Tahoma" w:hAnsi="Tahoma" w:cs="Tahoma"/>
        </w:rPr>
        <w:t>To promote inclusion and equality for our resident’s and their communities;</w:t>
      </w:r>
      <w:r w:rsidR="004F3145" w:rsidRPr="007924DF">
        <w:rPr>
          <w:rFonts w:ascii="Tahoma" w:hAnsi="Tahoma" w:cs="Tahoma"/>
        </w:rPr>
        <w:br/>
      </w:r>
    </w:p>
    <w:p w:rsidR="004F3145" w:rsidRPr="007924DF" w:rsidRDefault="004F3145" w:rsidP="00762D75">
      <w:pPr>
        <w:pStyle w:val="ListParagraph"/>
        <w:rPr>
          <w:rFonts w:ascii="Tahoma" w:hAnsi="Tahoma" w:cs="Tahoma"/>
        </w:rPr>
      </w:pPr>
    </w:p>
    <w:p w:rsidR="00F3546C" w:rsidRPr="007924DF" w:rsidRDefault="004F3145" w:rsidP="007D4430">
      <w:pPr>
        <w:tabs>
          <w:tab w:val="num" w:pos="709"/>
        </w:tabs>
        <w:ind w:right="-663"/>
        <w:jc w:val="both"/>
        <w:rPr>
          <w:rFonts w:ascii="Tahoma" w:hAnsi="Tahoma" w:cs="Tahoma"/>
        </w:rPr>
      </w:pPr>
      <w:r w:rsidRPr="007924DF">
        <w:rPr>
          <w:rFonts w:ascii="Tahoma" w:hAnsi="Tahoma" w:cs="Tahoma"/>
        </w:rPr>
        <w:t xml:space="preserve">    </w:t>
      </w:r>
      <w:r w:rsidRPr="007924DF">
        <w:rPr>
          <w:rFonts w:ascii="Tahoma" w:hAnsi="Tahoma" w:cs="Tahoma"/>
        </w:rPr>
        <w:tab/>
      </w:r>
    </w:p>
    <w:p w:rsidR="00F3546C" w:rsidRPr="007924DF" w:rsidRDefault="00F3546C" w:rsidP="007D4430">
      <w:pPr>
        <w:ind w:right="-663"/>
        <w:jc w:val="both"/>
        <w:rPr>
          <w:rFonts w:ascii="Tahoma" w:hAnsi="Tahoma" w:cs="Tahoma"/>
        </w:rPr>
      </w:pPr>
    </w:p>
    <w:p w:rsidR="00F3546C" w:rsidRPr="007924DF" w:rsidRDefault="00F3546C" w:rsidP="007D4430">
      <w:pPr>
        <w:ind w:right="-663"/>
        <w:jc w:val="both"/>
        <w:rPr>
          <w:rFonts w:ascii="Tahoma" w:hAnsi="Tahoma" w:cs="Tahoma"/>
        </w:rPr>
      </w:pPr>
    </w:p>
    <w:p w:rsidR="00F3546C" w:rsidRPr="007924DF" w:rsidRDefault="00F3546C" w:rsidP="007D4430">
      <w:pPr>
        <w:pStyle w:val="BodyText2"/>
        <w:ind w:right="-663"/>
        <w:jc w:val="both"/>
        <w:rPr>
          <w:bCs/>
        </w:rPr>
      </w:pPr>
      <w:r w:rsidRPr="007924DF">
        <w:rPr>
          <w:bCs/>
        </w:rPr>
        <w:t>4.</w:t>
      </w:r>
      <w:r w:rsidRPr="007924DF">
        <w:rPr>
          <w:bCs/>
        </w:rPr>
        <w:tab/>
        <w:t xml:space="preserve">Estate Management </w:t>
      </w:r>
      <w:r w:rsidR="00AD7F9C" w:rsidRPr="007924DF">
        <w:rPr>
          <w:bCs/>
        </w:rPr>
        <w:t>Implementation</w:t>
      </w:r>
    </w:p>
    <w:p w:rsidR="00F3546C" w:rsidRPr="007924DF" w:rsidRDefault="00F3546C" w:rsidP="007D4430">
      <w:pPr>
        <w:ind w:right="-663"/>
        <w:jc w:val="both"/>
        <w:rPr>
          <w:rFonts w:ascii="Tahoma" w:hAnsi="Tahoma" w:cs="Tahoma"/>
        </w:rPr>
      </w:pPr>
    </w:p>
    <w:p w:rsidR="00F3546C" w:rsidRPr="007924DF" w:rsidRDefault="00AD7F9C" w:rsidP="007D4430">
      <w:pPr>
        <w:pStyle w:val="BodyTextIndent2"/>
        <w:ind w:left="0" w:right="-663"/>
        <w:jc w:val="both"/>
      </w:pPr>
      <w:r w:rsidRPr="007924DF">
        <w:t>4.1</w:t>
      </w:r>
      <w:r w:rsidRPr="007924DF">
        <w:tab/>
      </w:r>
      <w:r w:rsidR="00F3546C" w:rsidRPr="007924DF">
        <w:t xml:space="preserve">The Association will ensure that the provision of the estate management </w:t>
      </w:r>
      <w:r w:rsidRPr="007924DF">
        <w:br/>
        <w:t xml:space="preserve">     </w:t>
      </w:r>
      <w:r w:rsidRPr="007924DF">
        <w:tab/>
      </w:r>
      <w:r w:rsidR="00F3546C" w:rsidRPr="007924DF">
        <w:t>service is appropriate and responsive to local needs.</w:t>
      </w:r>
    </w:p>
    <w:p w:rsidR="00F3546C" w:rsidRPr="007924DF" w:rsidRDefault="00F3546C" w:rsidP="007D4430">
      <w:pPr>
        <w:ind w:right="-663"/>
        <w:jc w:val="both"/>
        <w:rPr>
          <w:rFonts w:ascii="Tahoma" w:hAnsi="Tahoma" w:cs="Tahoma"/>
        </w:rPr>
      </w:pPr>
    </w:p>
    <w:p w:rsidR="00F3546C" w:rsidRPr="007924DF" w:rsidRDefault="00F3546C" w:rsidP="00B1709A">
      <w:pPr>
        <w:ind w:left="720" w:right="-663"/>
        <w:jc w:val="both"/>
        <w:rPr>
          <w:rFonts w:ascii="Tahoma" w:hAnsi="Tahoma" w:cs="Tahoma"/>
        </w:rPr>
      </w:pPr>
      <w:r w:rsidRPr="007924DF">
        <w:rPr>
          <w:rFonts w:ascii="Tahoma" w:hAnsi="Tahoma" w:cs="Tahoma"/>
        </w:rPr>
        <w:t>When signing up for their new home</w:t>
      </w:r>
      <w:r w:rsidR="00DC7520" w:rsidRPr="007924DF">
        <w:rPr>
          <w:rFonts w:ascii="Tahoma" w:hAnsi="Tahoma" w:cs="Tahoma"/>
        </w:rPr>
        <w:t>,</w:t>
      </w:r>
      <w:r w:rsidRPr="007924DF">
        <w:rPr>
          <w:rFonts w:ascii="Tahoma" w:hAnsi="Tahoma" w:cs="Tahoma"/>
        </w:rPr>
        <w:t xml:space="preserve"> new tenant’s will be provided with information, advice and assistance about estate management matters including:</w:t>
      </w:r>
    </w:p>
    <w:p w:rsidR="00F3546C" w:rsidRPr="007924DF" w:rsidRDefault="00F3546C" w:rsidP="007D4430">
      <w:pPr>
        <w:ind w:right="-663"/>
        <w:jc w:val="both"/>
        <w:rPr>
          <w:rFonts w:ascii="Tahoma" w:hAnsi="Tahoma" w:cs="Tahoma"/>
        </w:rPr>
      </w:pPr>
    </w:p>
    <w:p w:rsidR="00F3546C" w:rsidRPr="007924DF" w:rsidRDefault="00F3546C" w:rsidP="007D4430">
      <w:pPr>
        <w:numPr>
          <w:ilvl w:val="0"/>
          <w:numId w:val="11"/>
        </w:numPr>
        <w:tabs>
          <w:tab w:val="clear" w:pos="1545"/>
        </w:tabs>
        <w:ind w:left="0" w:right="-663" w:firstLine="0"/>
        <w:jc w:val="both"/>
        <w:rPr>
          <w:rFonts w:ascii="Tahoma" w:hAnsi="Tahoma" w:cs="Tahoma"/>
        </w:rPr>
      </w:pPr>
      <w:r w:rsidRPr="007924DF">
        <w:rPr>
          <w:rFonts w:ascii="Tahoma" w:hAnsi="Tahoma" w:cs="Tahoma"/>
        </w:rPr>
        <w:t>A copy of the Tenant’s Handbook</w:t>
      </w:r>
    </w:p>
    <w:p w:rsidR="00F3546C" w:rsidRPr="007924DF" w:rsidRDefault="00F3546C" w:rsidP="007D4430">
      <w:pPr>
        <w:ind w:right="-663"/>
        <w:jc w:val="both"/>
        <w:rPr>
          <w:rFonts w:ascii="Tahoma" w:hAnsi="Tahoma" w:cs="Tahoma"/>
        </w:rPr>
      </w:pPr>
    </w:p>
    <w:p w:rsidR="00F3546C" w:rsidRPr="007924DF" w:rsidRDefault="00F3546C" w:rsidP="007D4430">
      <w:pPr>
        <w:numPr>
          <w:ilvl w:val="0"/>
          <w:numId w:val="11"/>
        </w:numPr>
        <w:tabs>
          <w:tab w:val="clear" w:pos="1545"/>
        </w:tabs>
        <w:ind w:left="0" w:right="-663" w:firstLine="0"/>
        <w:jc w:val="both"/>
        <w:rPr>
          <w:rFonts w:ascii="Tahoma" w:hAnsi="Tahoma" w:cs="Tahoma"/>
        </w:rPr>
      </w:pPr>
      <w:r w:rsidRPr="007924DF">
        <w:rPr>
          <w:rFonts w:ascii="Tahoma" w:hAnsi="Tahoma" w:cs="Tahoma"/>
        </w:rPr>
        <w:t xml:space="preserve">An explanation of the terms of their Scottish Secure tenancy (SST) or Short </w:t>
      </w:r>
      <w:r w:rsidR="00AD7F9C" w:rsidRPr="007924DF">
        <w:rPr>
          <w:rFonts w:ascii="Tahoma" w:hAnsi="Tahoma" w:cs="Tahoma"/>
        </w:rPr>
        <w:t xml:space="preserve">    </w:t>
      </w:r>
      <w:r w:rsidR="00AD7F9C" w:rsidRPr="007924DF">
        <w:rPr>
          <w:rFonts w:ascii="Tahoma" w:hAnsi="Tahoma" w:cs="Tahoma"/>
        </w:rPr>
        <w:br/>
        <w:t xml:space="preserve">       </w:t>
      </w:r>
      <w:r w:rsidR="00AD7F9C" w:rsidRPr="007924DF">
        <w:rPr>
          <w:rFonts w:ascii="Tahoma" w:hAnsi="Tahoma" w:cs="Tahoma"/>
        </w:rPr>
        <w:tab/>
      </w:r>
      <w:r w:rsidRPr="007924DF">
        <w:rPr>
          <w:rFonts w:ascii="Tahoma" w:hAnsi="Tahoma" w:cs="Tahoma"/>
        </w:rPr>
        <w:t xml:space="preserve">Scottish Secure Tenancy (SSST), and in particular matters relating to estate </w:t>
      </w:r>
      <w:r w:rsidR="00AD7F9C" w:rsidRPr="007924DF">
        <w:rPr>
          <w:rFonts w:ascii="Tahoma" w:hAnsi="Tahoma" w:cs="Tahoma"/>
        </w:rPr>
        <w:br/>
        <w:t xml:space="preserve">   </w:t>
      </w:r>
      <w:r w:rsidR="00AD7F9C" w:rsidRPr="007924DF">
        <w:rPr>
          <w:rFonts w:ascii="Tahoma" w:hAnsi="Tahoma" w:cs="Tahoma"/>
        </w:rPr>
        <w:tab/>
      </w:r>
      <w:r w:rsidRPr="007924DF">
        <w:rPr>
          <w:rFonts w:ascii="Tahoma" w:hAnsi="Tahoma" w:cs="Tahoma"/>
        </w:rPr>
        <w:t>management issues.</w:t>
      </w:r>
    </w:p>
    <w:p w:rsidR="00F3546C" w:rsidRPr="007924DF" w:rsidRDefault="00F3546C" w:rsidP="007D4430">
      <w:pPr>
        <w:ind w:right="-663"/>
        <w:jc w:val="both"/>
        <w:rPr>
          <w:rFonts w:ascii="Tahoma" w:hAnsi="Tahoma" w:cs="Tahoma"/>
        </w:rPr>
      </w:pPr>
    </w:p>
    <w:p w:rsidR="00AD7F9C" w:rsidRPr="007924DF" w:rsidRDefault="00F3546C" w:rsidP="00B1709A">
      <w:pPr>
        <w:numPr>
          <w:ilvl w:val="0"/>
          <w:numId w:val="11"/>
        </w:numPr>
        <w:tabs>
          <w:tab w:val="clear" w:pos="1545"/>
        </w:tabs>
        <w:ind w:left="0" w:right="-663" w:firstLine="0"/>
        <w:rPr>
          <w:rFonts w:ascii="Tahoma" w:hAnsi="Tahoma" w:cs="Tahoma"/>
        </w:rPr>
      </w:pPr>
      <w:r w:rsidRPr="007924DF">
        <w:rPr>
          <w:rFonts w:ascii="Tahoma" w:hAnsi="Tahoma" w:cs="Tahoma"/>
        </w:rPr>
        <w:t xml:space="preserve">All matters relating to anti-social behaviour and harassment, racial </w:t>
      </w:r>
      <w:r w:rsidR="00AD7F9C" w:rsidRPr="007924DF">
        <w:rPr>
          <w:rFonts w:ascii="Tahoma" w:hAnsi="Tahoma" w:cs="Tahoma"/>
        </w:rPr>
        <w:br/>
        <w:t xml:space="preserve"> </w:t>
      </w:r>
      <w:r w:rsidR="00AD7F9C" w:rsidRPr="007924DF">
        <w:rPr>
          <w:rFonts w:ascii="Tahoma" w:hAnsi="Tahoma" w:cs="Tahoma"/>
        </w:rPr>
        <w:tab/>
      </w:r>
      <w:r w:rsidRPr="007924DF">
        <w:rPr>
          <w:rFonts w:ascii="Tahoma" w:hAnsi="Tahoma" w:cs="Tahoma"/>
        </w:rPr>
        <w:t xml:space="preserve">harassment, including reports of graffiti and deliberate damage and issues </w:t>
      </w:r>
      <w:r w:rsidR="00AD7F9C" w:rsidRPr="007924DF">
        <w:rPr>
          <w:rFonts w:ascii="Tahoma" w:hAnsi="Tahoma" w:cs="Tahoma"/>
        </w:rPr>
        <w:br/>
        <w:t xml:space="preserve"> </w:t>
      </w:r>
      <w:r w:rsidR="00AD7F9C" w:rsidRPr="007924DF">
        <w:rPr>
          <w:rFonts w:ascii="Tahoma" w:hAnsi="Tahoma" w:cs="Tahoma"/>
        </w:rPr>
        <w:tab/>
      </w:r>
      <w:r w:rsidRPr="007924DF">
        <w:rPr>
          <w:rFonts w:ascii="Tahoma" w:hAnsi="Tahoma" w:cs="Tahoma"/>
        </w:rPr>
        <w:t>concerning substance misuse are referred to in our Anti-Social Behaviour</w:t>
      </w:r>
      <w:r w:rsidR="00AD7F9C" w:rsidRPr="007924DF">
        <w:rPr>
          <w:rFonts w:ascii="Tahoma" w:hAnsi="Tahoma" w:cs="Tahoma"/>
        </w:rPr>
        <w:t xml:space="preserve"> </w:t>
      </w:r>
      <w:r w:rsidR="00B1709A" w:rsidRPr="007924DF">
        <w:rPr>
          <w:rFonts w:ascii="Tahoma" w:hAnsi="Tahoma" w:cs="Tahoma"/>
        </w:rPr>
        <w:br/>
        <w:t xml:space="preserve">     </w:t>
      </w:r>
      <w:r w:rsidR="00B1709A" w:rsidRPr="007924DF">
        <w:rPr>
          <w:rFonts w:ascii="Tahoma" w:hAnsi="Tahoma" w:cs="Tahoma"/>
        </w:rPr>
        <w:tab/>
      </w:r>
      <w:r w:rsidR="00AD7F9C" w:rsidRPr="007924DF">
        <w:rPr>
          <w:rFonts w:ascii="Tahoma" w:hAnsi="Tahoma" w:cs="Tahoma"/>
        </w:rPr>
        <w:t>Policy.</w:t>
      </w:r>
      <w:r w:rsidR="00AD7F9C" w:rsidRPr="007924DF">
        <w:rPr>
          <w:rFonts w:ascii="Tahoma" w:hAnsi="Tahoma" w:cs="Tahoma"/>
        </w:rPr>
        <w:br/>
      </w:r>
      <w:r w:rsidR="00AD7F9C" w:rsidRPr="007924DF">
        <w:rPr>
          <w:rFonts w:ascii="Tahoma" w:hAnsi="Tahoma" w:cs="Tahoma"/>
        </w:rPr>
        <w:br/>
      </w:r>
    </w:p>
    <w:p w:rsidR="00B1709A" w:rsidRPr="007924DF" w:rsidRDefault="00B1709A" w:rsidP="00B1709A">
      <w:pPr>
        <w:pStyle w:val="ListParagraph"/>
        <w:rPr>
          <w:rFonts w:ascii="Tahoma" w:hAnsi="Tahoma" w:cs="Tahoma"/>
        </w:rPr>
      </w:pPr>
    </w:p>
    <w:p w:rsidR="00AD7F9C" w:rsidRPr="007924DF" w:rsidRDefault="00AD7F9C" w:rsidP="00B1709A">
      <w:pPr>
        <w:pStyle w:val="ListParagraph"/>
        <w:numPr>
          <w:ilvl w:val="1"/>
          <w:numId w:val="37"/>
        </w:numPr>
        <w:ind w:right="-663"/>
        <w:rPr>
          <w:rFonts w:ascii="Tahoma" w:hAnsi="Tahoma" w:cs="Tahoma"/>
        </w:rPr>
      </w:pPr>
      <w:proofErr w:type="spellStart"/>
      <w:r w:rsidRPr="007924DF">
        <w:rPr>
          <w:rFonts w:ascii="Tahoma" w:hAnsi="Tahoma" w:cs="Tahoma"/>
        </w:rPr>
        <w:t>Barrhead’s</w:t>
      </w:r>
      <w:proofErr w:type="spellEnd"/>
      <w:r w:rsidRPr="007924DF">
        <w:rPr>
          <w:rFonts w:ascii="Tahoma" w:hAnsi="Tahoma" w:cs="Tahoma"/>
        </w:rPr>
        <w:t xml:space="preserve"> Estate Management Service will include:</w:t>
      </w:r>
      <w:r w:rsidRPr="007924DF">
        <w:rPr>
          <w:rFonts w:ascii="Tahoma" w:hAnsi="Tahoma" w:cs="Tahoma"/>
        </w:rPr>
        <w:br/>
        <w:t xml:space="preserve"> </w:t>
      </w:r>
    </w:p>
    <w:p w:rsidR="00AD7F9C" w:rsidRPr="007924DF" w:rsidRDefault="00AD7F9C" w:rsidP="00B1709A">
      <w:pPr>
        <w:numPr>
          <w:ilvl w:val="0"/>
          <w:numId w:val="30"/>
        </w:numPr>
        <w:overflowPunct w:val="0"/>
        <w:autoSpaceDE w:val="0"/>
        <w:autoSpaceDN w:val="0"/>
        <w:adjustRightInd w:val="0"/>
        <w:ind w:left="1004" w:hanging="284"/>
        <w:textAlignment w:val="baseline"/>
        <w:rPr>
          <w:rFonts w:ascii="Tahoma" w:hAnsi="Tahoma" w:cs="Tahoma"/>
        </w:rPr>
      </w:pPr>
      <w:r w:rsidRPr="007924DF">
        <w:rPr>
          <w:rFonts w:ascii="Tahoma" w:hAnsi="Tahoma" w:cs="Tahoma"/>
        </w:rPr>
        <w:t xml:space="preserve">A responsive approach to complaints from residents about the physical environment (complaints about neighbours are covered in our Anti-Social Behaviour Policy). </w:t>
      </w:r>
      <w:r w:rsidRPr="007924DF">
        <w:rPr>
          <w:rFonts w:ascii="Tahoma" w:hAnsi="Tahoma" w:cs="Tahoma"/>
        </w:rPr>
        <w:br/>
      </w:r>
    </w:p>
    <w:p w:rsidR="00762D75" w:rsidRPr="007924DF" w:rsidRDefault="00AD7F9C" w:rsidP="00762D75">
      <w:pPr>
        <w:pStyle w:val="ListParagraph"/>
        <w:numPr>
          <w:ilvl w:val="0"/>
          <w:numId w:val="30"/>
        </w:numPr>
        <w:overflowPunct w:val="0"/>
        <w:autoSpaceDE w:val="0"/>
        <w:autoSpaceDN w:val="0"/>
        <w:adjustRightInd w:val="0"/>
        <w:ind w:left="1003"/>
        <w:textAlignment w:val="baseline"/>
        <w:rPr>
          <w:rFonts w:ascii="Calibri" w:hAnsi="Calibri" w:cs="Calibri"/>
          <w:sz w:val="26"/>
          <w:szCs w:val="26"/>
          <w:lang w:eastAsia="en-GB"/>
        </w:rPr>
      </w:pPr>
      <w:r w:rsidRPr="007924DF">
        <w:rPr>
          <w:rFonts w:ascii="Tahoma" w:hAnsi="Tahoma" w:cs="Tahoma"/>
        </w:rPr>
        <w:t>The management and maintenance of communal areas and open spaces.</w:t>
      </w:r>
      <w:r w:rsidR="004F3145" w:rsidRPr="007924DF">
        <w:rPr>
          <w:rFonts w:ascii="Tahoma" w:hAnsi="Tahoma" w:cs="Tahoma"/>
        </w:rPr>
        <w:t xml:space="preserve">  </w:t>
      </w:r>
      <w:r w:rsidR="00762D75" w:rsidRPr="007924DF">
        <w:rPr>
          <w:rFonts w:ascii="Tahoma" w:hAnsi="Tahoma" w:cs="Tahoma"/>
        </w:rPr>
        <w:br/>
      </w:r>
    </w:p>
    <w:p w:rsidR="00762D75" w:rsidRPr="007924DF" w:rsidRDefault="004F3145" w:rsidP="00762D75">
      <w:pPr>
        <w:pStyle w:val="ListParagraph"/>
        <w:numPr>
          <w:ilvl w:val="0"/>
          <w:numId w:val="30"/>
        </w:numPr>
        <w:overflowPunct w:val="0"/>
        <w:autoSpaceDE w:val="0"/>
        <w:autoSpaceDN w:val="0"/>
        <w:adjustRightInd w:val="0"/>
        <w:ind w:left="1003"/>
        <w:textAlignment w:val="baseline"/>
        <w:rPr>
          <w:rFonts w:ascii="Tahoma" w:hAnsi="Tahoma" w:cs="Tahoma"/>
          <w:lang w:eastAsia="en-GB"/>
        </w:rPr>
      </w:pPr>
      <w:r w:rsidRPr="007924DF">
        <w:rPr>
          <w:rFonts w:ascii="Tahoma" w:hAnsi="Tahoma" w:cs="Tahoma"/>
          <w:lang w:eastAsia="en-GB"/>
        </w:rPr>
        <w:t>Removing the risk of items causing an obstruction to access or exit routes in the event of an emergency.</w:t>
      </w:r>
      <w:r w:rsidR="00762D75" w:rsidRPr="007924DF">
        <w:rPr>
          <w:rFonts w:ascii="Tahoma" w:hAnsi="Tahoma" w:cs="Tahoma"/>
        </w:rPr>
        <w:br/>
      </w:r>
    </w:p>
    <w:p w:rsidR="00762D75" w:rsidRPr="007924DF" w:rsidRDefault="004F3145" w:rsidP="00762D75">
      <w:pPr>
        <w:pStyle w:val="ListParagraph"/>
        <w:numPr>
          <w:ilvl w:val="0"/>
          <w:numId w:val="30"/>
        </w:numPr>
        <w:overflowPunct w:val="0"/>
        <w:autoSpaceDE w:val="0"/>
        <w:autoSpaceDN w:val="0"/>
        <w:adjustRightInd w:val="0"/>
        <w:ind w:left="1003"/>
        <w:textAlignment w:val="baseline"/>
        <w:rPr>
          <w:rFonts w:ascii="Calibri" w:hAnsi="Calibri" w:cs="Calibri"/>
          <w:sz w:val="26"/>
          <w:szCs w:val="26"/>
          <w:lang w:eastAsia="en-GB"/>
        </w:rPr>
      </w:pPr>
      <w:r w:rsidRPr="007924DF">
        <w:rPr>
          <w:rFonts w:ascii="Tahoma" w:hAnsi="Tahoma" w:cs="Tahoma"/>
        </w:rPr>
        <w:t>Controlling/restricting the use of combustible materials to remove any associate risk in our communal areas.</w:t>
      </w:r>
      <w:r w:rsidR="00762D75" w:rsidRPr="007924DF">
        <w:rPr>
          <w:rFonts w:ascii="Tahoma" w:hAnsi="Tahoma" w:cs="Tahoma"/>
        </w:rPr>
        <w:br/>
      </w:r>
    </w:p>
    <w:p w:rsidR="00762D75" w:rsidRPr="007924DF" w:rsidRDefault="00AD7F9C" w:rsidP="00762D75">
      <w:pPr>
        <w:pStyle w:val="ListParagraph"/>
        <w:numPr>
          <w:ilvl w:val="0"/>
          <w:numId w:val="30"/>
        </w:numPr>
        <w:overflowPunct w:val="0"/>
        <w:autoSpaceDE w:val="0"/>
        <w:autoSpaceDN w:val="0"/>
        <w:adjustRightInd w:val="0"/>
        <w:ind w:left="1003"/>
        <w:textAlignment w:val="baseline"/>
        <w:rPr>
          <w:rFonts w:ascii="Calibri" w:hAnsi="Calibri" w:cs="Calibri"/>
          <w:sz w:val="26"/>
          <w:szCs w:val="26"/>
          <w:lang w:eastAsia="en-GB"/>
        </w:rPr>
      </w:pPr>
      <w:r w:rsidRPr="007924DF">
        <w:rPr>
          <w:rFonts w:ascii="Tahoma" w:hAnsi="Tahoma" w:cs="Tahoma"/>
        </w:rPr>
        <w:lastRenderedPageBreak/>
        <w:t>The day-to-day management and maintenance of the external fabric of the properties.</w:t>
      </w:r>
      <w:r w:rsidR="00762D75" w:rsidRPr="007924DF">
        <w:rPr>
          <w:rFonts w:ascii="Tahoma" w:hAnsi="Tahoma" w:cs="Tahoma"/>
        </w:rPr>
        <w:br/>
      </w:r>
    </w:p>
    <w:p w:rsidR="00762D75" w:rsidRPr="007924DF" w:rsidRDefault="00AD7F9C" w:rsidP="00762D75">
      <w:pPr>
        <w:pStyle w:val="ListParagraph"/>
        <w:numPr>
          <w:ilvl w:val="0"/>
          <w:numId w:val="30"/>
        </w:numPr>
        <w:overflowPunct w:val="0"/>
        <w:autoSpaceDE w:val="0"/>
        <w:autoSpaceDN w:val="0"/>
        <w:adjustRightInd w:val="0"/>
        <w:ind w:left="1003"/>
        <w:textAlignment w:val="baseline"/>
        <w:rPr>
          <w:rFonts w:ascii="Calibri" w:hAnsi="Calibri" w:cs="Calibri"/>
          <w:sz w:val="26"/>
          <w:szCs w:val="26"/>
          <w:lang w:eastAsia="en-GB"/>
        </w:rPr>
      </w:pPr>
      <w:r w:rsidRPr="007924DF">
        <w:rPr>
          <w:rFonts w:ascii="Tahoma" w:hAnsi="Tahoma" w:cs="Tahoma"/>
        </w:rPr>
        <w:t>The monitoring of services provided by other contractors.</w:t>
      </w:r>
      <w:r w:rsidR="00762D75" w:rsidRPr="007924DF">
        <w:rPr>
          <w:rFonts w:ascii="Tahoma" w:hAnsi="Tahoma" w:cs="Tahoma"/>
        </w:rPr>
        <w:br/>
      </w:r>
      <w:r w:rsidR="00762D75" w:rsidRPr="007924DF">
        <w:rPr>
          <w:rFonts w:ascii="Tahoma" w:hAnsi="Tahoma" w:cs="Tahoma"/>
        </w:rPr>
        <w:br/>
      </w:r>
    </w:p>
    <w:p w:rsidR="00762D75" w:rsidRPr="007924DF" w:rsidRDefault="00AD7F9C" w:rsidP="00762D75">
      <w:pPr>
        <w:pStyle w:val="ListParagraph"/>
        <w:numPr>
          <w:ilvl w:val="0"/>
          <w:numId w:val="30"/>
        </w:numPr>
        <w:overflowPunct w:val="0"/>
        <w:autoSpaceDE w:val="0"/>
        <w:autoSpaceDN w:val="0"/>
        <w:adjustRightInd w:val="0"/>
        <w:ind w:left="1003"/>
        <w:textAlignment w:val="baseline"/>
        <w:rPr>
          <w:rFonts w:ascii="Calibri" w:hAnsi="Calibri" w:cs="Calibri"/>
          <w:sz w:val="26"/>
          <w:szCs w:val="26"/>
          <w:lang w:eastAsia="en-GB"/>
        </w:rPr>
      </w:pPr>
      <w:r w:rsidRPr="007924DF">
        <w:rPr>
          <w:rFonts w:ascii="Tahoma" w:hAnsi="Tahoma" w:cs="Tahoma"/>
        </w:rPr>
        <w:t>The monitoring of tenants obligations in respect of estate management and proactive early action to deal with any issues arising.</w:t>
      </w:r>
      <w:r w:rsidR="00762D75" w:rsidRPr="007924DF">
        <w:rPr>
          <w:rFonts w:ascii="Tahoma" w:hAnsi="Tahoma" w:cs="Tahoma"/>
        </w:rPr>
        <w:br/>
      </w:r>
    </w:p>
    <w:p w:rsidR="00762D75" w:rsidRPr="007924DF" w:rsidRDefault="00AD7F9C" w:rsidP="00762D75">
      <w:pPr>
        <w:pStyle w:val="ListParagraph"/>
        <w:numPr>
          <w:ilvl w:val="0"/>
          <w:numId w:val="30"/>
        </w:numPr>
        <w:overflowPunct w:val="0"/>
        <w:autoSpaceDE w:val="0"/>
        <w:autoSpaceDN w:val="0"/>
        <w:adjustRightInd w:val="0"/>
        <w:ind w:left="1003"/>
        <w:textAlignment w:val="baseline"/>
        <w:rPr>
          <w:rFonts w:ascii="Calibri" w:hAnsi="Calibri" w:cs="Calibri"/>
          <w:sz w:val="26"/>
          <w:szCs w:val="26"/>
          <w:lang w:eastAsia="en-GB"/>
        </w:rPr>
      </w:pPr>
      <w:r w:rsidRPr="007924DF">
        <w:rPr>
          <w:rFonts w:ascii="Tahoma" w:hAnsi="Tahoma" w:cs="Tahoma"/>
        </w:rPr>
        <w:t>Arranging estate walkabouts between Customer Services staff</w:t>
      </w:r>
      <w:r w:rsidR="00CC24B3" w:rsidRPr="007924DF">
        <w:rPr>
          <w:rFonts w:ascii="Tahoma" w:hAnsi="Tahoma" w:cs="Tahoma"/>
        </w:rPr>
        <w:t xml:space="preserve">, Senior Staff </w:t>
      </w:r>
      <w:r w:rsidRPr="007924DF">
        <w:rPr>
          <w:rFonts w:ascii="Tahoma" w:hAnsi="Tahoma" w:cs="Tahoma"/>
        </w:rPr>
        <w:t>and local residents groups on an agreed cycle.</w:t>
      </w:r>
      <w:r w:rsidR="00762D75" w:rsidRPr="007924DF">
        <w:rPr>
          <w:rFonts w:ascii="Tahoma" w:hAnsi="Tahoma" w:cs="Tahoma"/>
        </w:rPr>
        <w:br/>
      </w:r>
    </w:p>
    <w:p w:rsidR="008478D7" w:rsidRPr="007924DF" w:rsidRDefault="008478D7" w:rsidP="00762D75">
      <w:pPr>
        <w:pStyle w:val="ListParagraph"/>
        <w:numPr>
          <w:ilvl w:val="0"/>
          <w:numId w:val="30"/>
        </w:numPr>
        <w:overflowPunct w:val="0"/>
        <w:autoSpaceDE w:val="0"/>
        <w:autoSpaceDN w:val="0"/>
        <w:adjustRightInd w:val="0"/>
        <w:ind w:left="1003"/>
        <w:textAlignment w:val="baseline"/>
        <w:rPr>
          <w:rFonts w:ascii="Calibri" w:hAnsi="Calibri" w:cs="Calibri"/>
          <w:sz w:val="26"/>
          <w:szCs w:val="26"/>
          <w:lang w:eastAsia="en-GB"/>
        </w:rPr>
      </w:pPr>
      <w:r w:rsidRPr="007924DF">
        <w:rPr>
          <w:rFonts w:ascii="Tahoma" w:hAnsi="Tahoma" w:cs="Tahoma"/>
        </w:rPr>
        <w:t xml:space="preserve">Provide clear guidance on the routes available to </w:t>
      </w:r>
      <w:r w:rsidR="00762D75" w:rsidRPr="007924DF">
        <w:rPr>
          <w:rFonts w:ascii="Tahoma" w:hAnsi="Tahoma" w:cs="Tahoma"/>
        </w:rPr>
        <w:t xml:space="preserve">staff to </w:t>
      </w:r>
      <w:r w:rsidRPr="007924DF">
        <w:rPr>
          <w:rFonts w:ascii="Tahoma" w:hAnsi="Tahoma" w:cs="Tahoma"/>
        </w:rPr>
        <w:t>ensure policy aims and objectives are effectively carried out.</w:t>
      </w:r>
    </w:p>
    <w:p w:rsidR="00AD7F9C" w:rsidRPr="007924DF" w:rsidRDefault="00AD7F9C" w:rsidP="00B1709A">
      <w:pPr>
        <w:ind w:right="-663"/>
        <w:jc w:val="both"/>
        <w:rPr>
          <w:rFonts w:ascii="Tahoma" w:hAnsi="Tahoma" w:cs="Tahoma"/>
        </w:rPr>
      </w:pPr>
    </w:p>
    <w:p w:rsidR="00F3546C" w:rsidRPr="007924DF" w:rsidRDefault="00F3546C" w:rsidP="007D4430">
      <w:pPr>
        <w:ind w:right="-663"/>
        <w:jc w:val="both"/>
        <w:rPr>
          <w:rFonts w:ascii="Tahoma" w:hAnsi="Tahoma" w:cs="Tahoma"/>
        </w:rPr>
      </w:pPr>
    </w:p>
    <w:p w:rsidR="00AD7F9C" w:rsidRPr="007924DF" w:rsidRDefault="00AD7F9C" w:rsidP="00AD7F9C">
      <w:pPr>
        <w:overflowPunct w:val="0"/>
        <w:autoSpaceDE w:val="0"/>
        <w:autoSpaceDN w:val="0"/>
        <w:adjustRightInd w:val="0"/>
        <w:textAlignment w:val="baseline"/>
        <w:rPr>
          <w:rFonts w:ascii="Tahoma" w:hAnsi="Tahoma" w:cs="Tahoma"/>
          <w:b/>
          <w:bCs/>
        </w:rPr>
      </w:pPr>
      <w:bookmarkStart w:id="0" w:name="EMMixedTenure"/>
      <w:r w:rsidRPr="007924DF">
        <w:rPr>
          <w:rFonts w:ascii="Tahoma" w:hAnsi="Tahoma" w:cs="Tahoma"/>
          <w:b/>
          <w:bCs/>
        </w:rPr>
        <w:t xml:space="preserve">5        </w:t>
      </w:r>
      <w:r w:rsidRPr="007924DF">
        <w:rPr>
          <w:rFonts w:ascii="Tahoma" w:hAnsi="Tahoma" w:cs="Tahoma"/>
          <w:b/>
          <w:bCs/>
        </w:rPr>
        <w:tab/>
        <w:t>MANAGING MIXED TENURE ESTATES</w:t>
      </w:r>
    </w:p>
    <w:p w:rsidR="00AD7F9C" w:rsidRPr="007924DF" w:rsidRDefault="00AD7F9C" w:rsidP="00B1709A">
      <w:pPr>
        <w:overflowPunct w:val="0"/>
        <w:autoSpaceDE w:val="0"/>
        <w:autoSpaceDN w:val="0"/>
        <w:adjustRightInd w:val="0"/>
        <w:textAlignment w:val="baseline"/>
        <w:rPr>
          <w:rFonts w:ascii="Tahoma" w:hAnsi="Tahoma" w:cs="Tahoma"/>
          <w:b/>
          <w:bCs/>
        </w:rPr>
      </w:pPr>
      <w:r w:rsidRPr="007924DF">
        <w:rPr>
          <w:rFonts w:ascii="Tahoma" w:hAnsi="Tahoma" w:cs="Tahoma"/>
          <w:b/>
          <w:bCs/>
        </w:rPr>
        <w:t xml:space="preserve">             </w:t>
      </w:r>
      <w:bookmarkEnd w:id="0"/>
    </w:p>
    <w:p w:rsidR="00AD7F9C" w:rsidRPr="007924DF" w:rsidRDefault="00C720C0" w:rsidP="00B1709A">
      <w:pPr>
        <w:overflowPunct w:val="0"/>
        <w:autoSpaceDE w:val="0"/>
        <w:autoSpaceDN w:val="0"/>
        <w:adjustRightInd w:val="0"/>
        <w:ind w:left="720" w:hanging="720"/>
        <w:textAlignment w:val="baseline"/>
        <w:rPr>
          <w:rFonts w:ascii="Tahoma" w:hAnsi="Tahoma" w:cs="Tahoma"/>
        </w:rPr>
      </w:pPr>
      <w:r w:rsidRPr="007924DF">
        <w:rPr>
          <w:rFonts w:ascii="Tahoma" w:hAnsi="Tahoma" w:cs="Tahoma"/>
        </w:rPr>
        <w:t>5.1</w:t>
      </w:r>
      <w:r w:rsidRPr="007924DF">
        <w:rPr>
          <w:rFonts w:ascii="Tahoma" w:hAnsi="Tahoma" w:cs="Tahoma"/>
        </w:rPr>
        <w:tab/>
      </w:r>
      <w:r w:rsidR="00AD7F9C" w:rsidRPr="007924DF">
        <w:rPr>
          <w:rFonts w:ascii="Tahoma" w:hAnsi="Tahoma" w:cs="Tahoma"/>
        </w:rPr>
        <w:t xml:space="preserve">We provide a factoring service to owners who live in mixed tenure estates where the Association manages rented property. </w:t>
      </w:r>
    </w:p>
    <w:p w:rsidR="00AD7F9C" w:rsidRPr="007924DF" w:rsidRDefault="00AD7F9C" w:rsidP="00AD7F9C">
      <w:pPr>
        <w:overflowPunct w:val="0"/>
        <w:autoSpaceDE w:val="0"/>
        <w:autoSpaceDN w:val="0"/>
        <w:adjustRightInd w:val="0"/>
        <w:ind w:left="720"/>
        <w:textAlignment w:val="baseline"/>
        <w:rPr>
          <w:rFonts w:ascii="Tahoma" w:hAnsi="Tahoma" w:cs="Tahoma"/>
        </w:rPr>
      </w:pPr>
    </w:p>
    <w:p w:rsidR="00AD7F9C" w:rsidRPr="007924DF" w:rsidRDefault="00AD7F9C" w:rsidP="00762D75">
      <w:pPr>
        <w:overflowPunct w:val="0"/>
        <w:autoSpaceDE w:val="0"/>
        <w:autoSpaceDN w:val="0"/>
        <w:adjustRightInd w:val="0"/>
        <w:ind w:left="720"/>
        <w:textAlignment w:val="baseline"/>
        <w:rPr>
          <w:rFonts w:ascii="Tahoma" w:hAnsi="Tahoma" w:cs="Tahoma"/>
        </w:rPr>
      </w:pPr>
      <w:r w:rsidRPr="007924DF">
        <w:rPr>
          <w:rFonts w:ascii="Tahoma" w:hAnsi="Tahoma" w:cs="Tahoma"/>
        </w:rPr>
        <w:t>Complementing these services are the associated estate management services which benefit the whole neighbourhood and also help to maintain property values within an estate. In providing such services we will ensure that:</w:t>
      </w:r>
      <w:r w:rsidRPr="007924DF">
        <w:rPr>
          <w:rFonts w:ascii="Tahoma" w:hAnsi="Tahoma" w:cs="Tahoma"/>
        </w:rPr>
        <w:br/>
      </w:r>
    </w:p>
    <w:p w:rsidR="00AD7F9C" w:rsidRPr="007924DF" w:rsidRDefault="00AD7F9C" w:rsidP="00AD7F9C">
      <w:pPr>
        <w:numPr>
          <w:ilvl w:val="0"/>
          <w:numId w:val="34"/>
        </w:numPr>
        <w:overflowPunct w:val="0"/>
        <w:autoSpaceDE w:val="0"/>
        <w:autoSpaceDN w:val="0"/>
        <w:adjustRightInd w:val="0"/>
        <w:textAlignment w:val="baseline"/>
        <w:rPr>
          <w:rFonts w:ascii="Tahoma" w:hAnsi="Tahoma" w:cs="Tahoma"/>
        </w:rPr>
      </w:pPr>
      <w:r w:rsidRPr="007924DF">
        <w:rPr>
          <w:rFonts w:ascii="Tahoma" w:hAnsi="Tahoma" w:cs="Tahoma"/>
        </w:rPr>
        <w:t>There is clear information provided for owners in respect of Barrhead and individual owners’ responsibilities in relation to areas of common ownership.</w:t>
      </w:r>
      <w:r w:rsidR="008478D7" w:rsidRPr="007924DF">
        <w:rPr>
          <w:rFonts w:ascii="Tahoma" w:hAnsi="Tahoma" w:cs="Tahoma"/>
        </w:rPr>
        <w:br/>
      </w:r>
    </w:p>
    <w:p w:rsidR="00AD7F9C" w:rsidRPr="007924DF" w:rsidRDefault="00AD7F9C" w:rsidP="00AD7F9C">
      <w:pPr>
        <w:numPr>
          <w:ilvl w:val="0"/>
          <w:numId w:val="34"/>
        </w:numPr>
        <w:overflowPunct w:val="0"/>
        <w:autoSpaceDE w:val="0"/>
        <w:autoSpaceDN w:val="0"/>
        <w:adjustRightInd w:val="0"/>
        <w:textAlignment w:val="baseline"/>
        <w:rPr>
          <w:rFonts w:ascii="Tahoma" w:hAnsi="Tahoma" w:cs="Tahoma"/>
        </w:rPr>
      </w:pPr>
      <w:r w:rsidRPr="007924DF">
        <w:rPr>
          <w:rFonts w:ascii="Tahoma" w:hAnsi="Tahoma" w:cs="Tahoma"/>
        </w:rPr>
        <w:t>We put in place quality contracted common maintenance services which offer value for money to Barrhead owners</w:t>
      </w:r>
      <w:r w:rsidR="008478D7" w:rsidRPr="007924DF">
        <w:rPr>
          <w:rFonts w:ascii="Tahoma" w:hAnsi="Tahoma" w:cs="Tahoma"/>
        </w:rPr>
        <w:br/>
      </w:r>
    </w:p>
    <w:p w:rsidR="00AD7F9C" w:rsidRPr="007924DF" w:rsidRDefault="00AD7F9C" w:rsidP="00AD7F9C">
      <w:pPr>
        <w:numPr>
          <w:ilvl w:val="0"/>
          <w:numId w:val="34"/>
        </w:numPr>
        <w:overflowPunct w:val="0"/>
        <w:autoSpaceDE w:val="0"/>
        <w:autoSpaceDN w:val="0"/>
        <w:adjustRightInd w:val="0"/>
        <w:textAlignment w:val="baseline"/>
        <w:rPr>
          <w:rFonts w:ascii="Tahoma" w:hAnsi="Tahoma" w:cs="Tahoma"/>
        </w:rPr>
      </w:pPr>
      <w:r w:rsidRPr="007924DF">
        <w:rPr>
          <w:rFonts w:ascii="Tahoma" w:hAnsi="Tahoma" w:cs="Tahoma"/>
        </w:rPr>
        <w:t>There is effective collection of common charges for common maintenance services to ensure that owners contribute their fair share towards the costs of providing services.</w:t>
      </w:r>
    </w:p>
    <w:p w:rsidR="00AD7F9C" w:rsidRPr="007924DF" w:rsidRDefault="00AD7F9C" w:rsidP="007D4430">
      <w:pPr>
        <w:pStyle w:val="BodyText2"/>
        <w:ind w:right="-663"/>
        <w:jc w:val="both"/>
        <w:rPr>
          <w:bCs/>
        </w:rPr>
      </w:pPr>
    </w:p>
    <w:p w:rsidR="00F3546C" w:rsidRPr="007924DF" w:rsidRDefault="00F3546C" w:rsidP="007D4430">
      <w:pPr>
        <w:autoSpaceDE w:val="0"/>
        <w:autoSpaceDN w:val="0"/>
        <w:adjustRightInd w:val="0"/>
        <w:ind w:right="-663"/>
        <w:jc w:val="both"/>
        <w:rPr>
          <w:rFonts w:ascii="Tahoma" w:hAnsi="Tahoma" w:cs="Tahoma"/>
          <w:sz w:val="20"/>
          <w:szCs w:val="20"/>
          <w:lang w:val="en-US"/>
        </w:rPr>
      </w:pPr>
    </w:p>
    <w:p w:rsidR="00F3546C" w:rsidRDefault="00F3546C" w:rsidP="007D4430">
      <w:pPr>
        <w:autoSpaceDE w:val="0"/>
        <w:autoSpaceDN w:val="0"/>
        <w:adjustRightInd w:val="0"/>
        <w:ind w:right="-663"/>
        <w:jc w:val="both"/>
        <w:rPr>
          <w:rFonts w:ascii="Tahoma" w:hAnsi="Tahoma" w:cs="Tahoma"/>
          <w:sz w:val="20"/>
          <w:szCs w:val="20"/>
          <w:lang w:val="en-US"/>
        </w:rPr>
      </w:pPr>
    </w:p>
    <w:p w:rsidR="007924DF" w:rsidRDefault="007924DF" w:rsidP="007D4430">
      <w:pPr>
        <w:autoSpaceDE w:val="0"/>
        <w:autoSpaceDN w:val="0"/>
        <w:adjustRightInd w:val="0"/>
        <w:ind w:right="-663"/>
        <w:jc w:val="both"/>
        <w:rPr>
          <w:rFonts w:ascii="Tahoma" w:hAnsi="Tahoma" w:cs="Tahoma"/>
          <w:sz w:val="20"/>
          <w:szCs w:val="20"/>
          <w:lang w:val="en-US"/>
        </w:rPr>
      </w:pPr>
    </w:p>
    <w:p w:rsidR="007924DF" w:rsidRDefault="007924DF" w:rsidP="007D4430">
      <w:pPr>
        <w:autoSpaceDE w:val="0"/>
        <w:autoSpaceDN w:val="0"/>
        <w:adjustRightInd w:val="0"/>
        <w:ind w:right="-663"/>
        <w:jc w:val="both"/>
        <w:rPr>
          <w:rFonts w:ascii="Tahoma" w:hAnsi="Tahoma" w:cs="Tahoma"/>
          <w:sz w:val="20"/>
          <w:szCs w:val="20"/>
          <w:lang w:val="en-US"/>
        </w:rPr>
      </w:pPr>
    </w:p>
    <w:p w:rsidR="007924DF" w:rsidRDefault="007924DF" w:rsidP="007D4430">
      <w:pPr>
        <w:autoSpaceDE w:val="0"/>
        <w:autoSpaceDN w:val="0"/>
        <w:adjustRightInd w:val="0"/>
        <w:ind w:right="-663"/>
        <w:jc w:val="both"/>
        <w:rPr>
          <w:rFonts w:ascii="Tahoma" w:hAnsi="Tahoma" w:cs="Tahoma"/>
          <w:sz w:val="20"/>
          <w:szCs w:val="20"/>
          <w:lang w:val="en-US"/>
        </w:rPr>
      </w:pPr>
    </w:p>
    <w:p w:rsidR="007924DF" w:rsidRDefault="007924DF" w:rsidP="007D4430">
      <w:pPr>
        <w:autoSpaceDE w:val="0"/>
        <w:autoSpaceDN w:val="0"/>
        <w:adjustRightInd w:val="0"/>
        <w:ind w:right="-663"/>
        <w:jc w:val="both"/>
        <w:rPr>
          <w:rFonts w:ascii="Tahoma" w:hAnsi="Tahoma" w:cs="Tahoma"/>
          <w:sz w:val="20"/>
          <w:szCs w:val="20"/>
          <w:lang w:val="en-US"/>
        </w:rPr>
      </w:pPr>
    </w:p>
    <w:p w:rsidR="007924DF" w:rsidRDefault="007924DF" w:rsidP="007D4430">
      <w:pPr>
        <w:autoSpaceDE w:val="0"/>
        <w:autoSpaceDN w:val="0"/>
        <w:adjustRightInd w:val="0"/>
        <w:ind w:right="-663"/>
        <w:jc w:val="both"/>
        <w:rPr>
          <w:rFonts w:ascii="Tahoma" w:hAnsi="Tahoma" w:cs="Tahoma"/>
          <w:sz w:val="20"/>
          <w:szCs w:val="20"/>
          <w:lang w:val="en-US"/>
        </w:rPr>
      </w:pPr>
    </w:p>
    <w:p w:rsidR="007924DF" w:rsidRDefault="007924DF" w:rsidP="007D4430">
      <w:pPr>
        <w:autoSpaceDE w:val="0"/>
        <w:autoSpaceDN w:val="0"/>
        <w:adjustRightInd w:val="0"/>
        <w:ind w:right="-663"/>
        <w:jc w:val="both"/>
        <w:rPr>
          <w:rFonts w:ascii="Tahoma" w:hAnsi="Tahoma" w:cs="Tahoma"/>
          <w:sz w:val="20"/>
          <w:szCs w:val="20"/>
          <w:lang w:val="en-US"/>
        </w:rPr>
      </w:pPr>
    </w:p>
    <w:p w:rsidR="007924DF" w:rsidRDefault="007924DF" w:rsidP="007D4430">
      <w:pPr>
        <w:autoSpaceDE w:val="0"/>
        <w:autoSpaceDN w:val="0"/>
        <w:adjustRightInd w:val="0"/>
        <w:ind w:right="-663"/>
        <w:jc w:val="both"/>
        <w:rPr>
          <w:rFonts w:ascii="Tahoma" w:hAnsi="Tahoma" w:cs="Tahoma"/>
          <w:sz w:val="20"/>
          <w:szCs w:val="20"/>
          <w:lang w:val="en-US"/>
        </w:rPr>
      </w:pPr>
    </w:p>
    <w:p w:rsidR="007924DF" w:rsidRDefault="007924DF" w:rsidP="007D4430">
      <w:pPr>
        <w:autoSpaceDE w:val="0"/>
        <w:autoSpaceDN w:val="0"/>
        <w:adjustRightInd w:val="0"/>
        <w:ind w:right="-663"/>
        <w:jc w:val="both"/>
        <w:rPr>
          <w:rFonts w:ascii="Tahoma" w:hAnsi="Tahoma" w:cs="Tahoma"/>
          <w:sz w:val="20"/>
          <w:szCs w:val="20"/>
          <w:lang w:val="en-US"/>
        </w:rPr>
      </w:pPr>
    </w:p>
    <w:p w:rsidR="007924DF" w:rsidRPr="007924DF" w:rsidRDefault="007924DF" w:rsidP="007D4430">
      <w:pPr>
        <w:autoSpaceDE w:val="0"/>
        <w:autoSpaceDN w:val="0"/>
        <w:adjustRightInd w:val="0"/>
        <w:ind w:right="-663"/>
        <w:jc w:val="both"/>
        <w:rPr>
          <w:rFonts w:ascii="Tahoma" w:hAnsi="Tahoma" w:cs="Tahoma"/>
          <w:sz w:val="20"/>
          <w:szCs w:val="20"/>
          <w:lang w:val="en-US"/>
        </w:rPr>
      </w:pPr>
    </w:p>
    <w:p w:rsidR="00F3546C" w:rsidRPr="007924DF" w:rsidRDefault="00AD7F9C" w:rsidP="007D4430">
      <w:pPr>
        <w:autoSpaceDE w:val="0"/>
        <w:autoSpaceDN w:val="0"/>
        <w:adjustRightInd w:val="0"/>
        <w:ind w:right="-663"/>
        <w:jc w:val="both"/>
        <w:rPr>
          <w:rFonts w:ascii="Tahoma" w:hAnsi="Tahoma" w:cs="Tahoma"/>
          <w:b/>
        </w:rPr>
      </w:pPr>
      <w:r w:rsidRPr="007924DF">
        <w:rPr>
          <w:rFonts w:ascii="Tahoma" w:hAnsi="Tahoma" w:cs="Tahoma"/>
          <w:b/>
        </w:rPr>
        <w:lastRenderedPageBreak/>
        <w:t>6</w:t>
      </w:r>
      <w:r w:rsidR="00F3546C" w:rsidRPr="007924DF">
        <w:rPr>
          <w:rFonts w:ascii="Tahoma" w:hAnsi="Tahoma" w:cs="Tahoma"/>
          <w:b/>
        </w:rPr>
        <w:tab/>
      </w:r>
      <w:r w:rsidRPr="007924DF">
        <w:rPr>
          <w:rFonts w:ascii="Tahoma" w:hAnsi="Tahoma" w:cs="Tahoma"/>
          <w:b/>
        </w:rPr>
        <w:t xml:space="preserve">Estate Management Services </w:t>
      </w:r>
    </w:p>
    <w:p w:rsidR="00F3546C" w:rsidRPr="007924DF" w:rsidRDefault="00F3546C" w:rsidP="007D4430">
      <w:pPr>
        <w:autoSpaceDE w:val="0"/>
        <w:autoSpaceDN w:val="0"/>
        <w:adjustRightInd w:val="0"/>
        <w:ind w:right="-663"/>
        <w:jc w:val="both"/>
        <w:rPr>
          <w:rFonts w:ascii="Tahoma" w:hAnsi="Tahoma" w:cs="Tahoma"/>
          <w:b/>
        </w:rPr>
      </w:pPr>
    </w:p>
    <w:p w:rsidR="00F3546C" w:rsidRPr="007924DF" w:rsidRDefault="00AD7F9C" w:rsidP="00B1709A">
      <w:pPr>
        <w:autoSpaceDE w:val="0"/>
        <w:autoSpaceDN w:val="0"/>
        <w:adjustRightInd w:val="0"/>
        <w:ind w:right="-663"/>
        <w:jc w:val="both"/>
        <w:rPr>
          <w:rFonts w:ascii="Tahoma" w:hAnsi="Tahoma" w:cs="Tahoma"/>
          <w:b/>
        </w:rPr>
      </w:pPr>
      <w:r w:rsidRPr="007924DF">
        <w:rPr>
          <w:rFonts w:ascii="Tahoma" w:hAnsi="Tahoma" w:cs="Tahoma"/>
          <w:b/>
        </w:rPr>
        <w:t xml:space="preserve">6.1 </w:t>
      </w:r>
      <w:r w:rsidR="00B1709A" w:rsidRPr="007924DF">
        <w:rPr>
          <w:rFonts w:ascii="Tahoma" w:hAnsi="Tahoma" w:cs="Tahoma"/>
          <w:b/>
        </w:rPr>
        <w:t xml:space="preserve">     </w:t>
      </w:r>
      <w:r w:rsidR="00F3546C" w:rsidRPr="007924DF">
        <w:rPr>
          <w:rFonts w:ascii="Tahoma" w:hAnsi="Tahoma" w:cs="Tahoma"/>
          <w:b/>
        </w:rPr>
        <w:t>Garden Maintenance</w:t>
      </w:r>
    </w:p>
    <w:p w:rsidR="00F3546C" w:rsidRPr="007924DF" w:rsidRDefault="00F3546C" w:rsidP="007D4430">
      <w:pPr>
        <w:autoSpaceDE w:val="0"/>
        <w:autoSpaceDN w:val="0"/>
        <w:adjustRightInd w:val="0"/>
        <w:ind w:right="-663"/>
        <w:jc w:val="both"/>
        <w:rPr>
          <w:rFonts w:ascii="Tahoma" w:hAnsi="Tahoma" w:cs="Tahoma"/>
          <w:b/>
        </w:rPr>
      </w:pPr>
    </w:p>
    <w:p w:rsidR="005C3BB6" w:rsidRPr="007924DF" w:rsidRDefault="00F3546C" w:rsidP="007D4430">
      <w:pPr>
        <w:autoSpaceDE w:val="0"/>
        <w:autoSpaceDN w:val="0"/>
        <w:adjustRightInd w:val="0"/>
        <w:ind w:right="-663"/>
        <w:jc w:val="both"/>
        <w:rPr>
          <w:rFonts w:ascii="Tahoma" w:hAnsi="Tahoma" w:cs="Tahoma"/>
          <w:lang w:val="en-US"/>
        </w:rPr>
      </w:pPr>
      <w:r w:rsidRPr="007924DF">
        <w:rPr>
          <w:rFonts w:ascii="Tahoma" w:hAnsi="Tahoma" w:cs="Tahoma"/>
          <w:lang w:val="en-US"/>
        </w:rPr>
        <w:t>It is a condition of the Scottish Secure Tenancy agreement that all tenant</w:t>
      </w:r>
      <w:r w:rsidR="00DC7520" w:rsidRPr="007924DF">
        <w:rPr>
          <w:rFonts w:ascii="Tahoma" w:hAnsi="Tahoma" w:cs="Tahoma"/>
          <w:lang w:val="en-US"/>
        </w:rPr>
        <w:t>s</w:t>
      </w:r>
      <w:r w:rsidRPr="007924DF">
        <w:rPr>
          <w:rFonts w:ascii="Tahoma" w:hAnsi="Tahoma" w:cs="Tahoma"/>
          <w:lang w:val="en-US"/>
        </w:rPr>
        <w:t xml:space="preserve"> who have access to a garden within the boundaries of the property allocated to them, must keep their garden tidy and free from rubbish. All new tenant</w:t>
      </w:r>
      <w:r w:rsidR="00DC7520" w:rsidRPr="007924DF">
        <w:rPr>
          <w:rFonts w:ascii="Tahoma" w:hAnsi="Tahoma" w:cs="Tahoma"/>
          <w:lang w:val="en-US"/>
        </w:rPr>
        <w:t>s</w:t>
      </w:r>
      <w:r w:rsidR="00DE3000" w:rsidRPr="007924DF">
        <w:rPr>
          <w:rFonts w:ascii="Tahoma" w:hAnsi="Tahoma" w:cs="Tahoma"/>
          <w:lang w:val="en-US"/>
        </w:rPr>
        <w:t xml:space="preserve"> </w:t>
      </w:r>
      <w:r w:rsidRPr="007924DF">
        <w:rPr>
          <w:rFonts w:ascii="Tahoma" w:hAnsi="Tahoma" w:cs="Tahoma"/>
          <w:lang w:val="en-US"/>
        </w:rPr>
        <w:t>who are allocated a property where there is either a private or shared garden area, will have their responsibilities in maintaining a garden to a reasonable standard explained to them in full. Gardens will be subject to regular inspections.</w:t>
      </w:r>
    </w:p>
    <w:p w:rsidR="00F3546C" w:rsidRPr="007924DF" w:rsidRDefault="00F3546C" w:rsidP="007D4430">
      <w:pPr>
        <w:autoSpaceDE w:val="0"/>
        <w:autoSpaceDN w:val="0"/>
        <w:adjustRightInd w:val="0"/>
        <w:ind w:right="-663"/>
        <w:jc w:val="both"/>
        <w:rPr>
          <w:rFonts w:ascii="Tahoma" w:hAnsi="Tahoma" w:cs="Tahoma"/>
          <w:lang w:val="en-US"/>
        </w:rPr>
      </w:pPr>
    </w:p>
    <w:p w:rsidR="00F3546C" w:rsidRPr="007924DF" w:rsidRDefault="00F3546C" w:rsidP="007D4430">
      <w:pPr>
        <w:pStyle w:val="BodyTextIndent2"/>
        <w:autoSpaceDE w:val="0"/>
        <w:autoSpaceDN w:val="0"/>
        <w:adjustRightInd w:val="0"/>
        <w:ind w:left="0" w:right="-663"/>
        <w:jc w:val="both"/>
        <w:rPr>
          <w:lang w:val="en-US"/>
        </w:rPr>
      </w:pPr>
      <w:r w:rsidRPr="007924DF">
        <w:rPr>
          <w:lang w:val="en-US"/>
        </w:rPr>
        <w:t>In situations where a resident fails to maintain their garden</w:t>
      </w:r>
      <w:r w:rsidR="00BC3C86" w:rsidRPr="007924DF">
        <w:rPr>
          <w:lang w:val="en-US"/>
        </w:rPr>
        <w:t>/hedges</w:t>
      </w:r>
      <w:r w:rsidRPr="007924DF">
        <w:rPr>
          <w:lang w:val="en-US"/>
        </w:rPr>
        <w:t>, whether shared or private, the Association is entitled to decide exactly what wo</w:t>
      </w:r>
      <w:r w:rsidR="00DE3000" w:rsidRPr="007924DF">
        <w:rPr>
          <w:lang w:val="en-US"/>
        </w:rPr>
        <w:t>r</w:t>
      </w:r>
      <w:r w:rsidRPr="007924DF">
        <w:rPr>
          <w:lang w:val="en-US"/>
        </w:rPr>
        <w:t>k needs to be done to bring the garden</w:t>
      </w:r>
      <w:r w:rsidR="00BC3C86" w:rsidRPr="007924DF">
        <w:rPr>
          <w:lang w:val="en-US"/>
        </w:rPr>
        <w:t>/hedges</w:t>
      </w:r>
      <w:r w:rsidRPr="007924DF">
        <w:rPr>
          <w:lang w:val="en-US"/>
        </w:rPr>
        <w:t xml:space="preserve"> up to standard. This will be done in consultation with the resident concerned and the decision taken will be binding. If the identified work is not completed the Association may do the work itself and recharge the resident for the work.</w:t>
      </w:r>
      <w:r w:rsidR="00BC3C86" w:rsidRPr="007924DF">
        <w:rPr>
          <w:lang w:val="en-US"/>
        </w:rPr>
        <w:t xml:space="preserve">  This may include the complete removal of overgrown hedges</w:t>
      </w:r>
      <w:r w:rsidR="008478D7" w:rsidRPr="007924DF">
        <w:rPr>
          <w:lang w:val="en-US"/>
        </w:rPr>
        <w:t xml:space="preserve"> to the removal of unsafe items left within their garden areas</w:t>
      </w:r>
      <w:r w:rsidR="00BC3C86" w:rsidRPr="007924DF">
        <w:rPr>
          <w:lang w:val="en-US"/>
        </w:rPr>
        <w:t>.  All costs incurred may be recharged where a tenant consistently fails to undertake their responsibilities.</w:t>
      </w:r>
    </w:p>
    <w:p w:rsidR="00F3546C" w:rsidRPr="007924DF" w:rsidRDefault="00F3546C" w:rsidP="007D4430">
      <w:pPr>
        <w:pStyle w:val="BodyTextIndent2"/>
        <w:autoSpaceDE w:val="0"/>
        <w:autoSpaceDN w:val="0"/>
        <w:adjustRightInd w:val="0"/>
        <w:ind w:left="0" w:right="-663"/>
        <w:jc w:val="both"/>
        <w:rPr>
          <w:lang w:val="en-US"/>
        </w:rPr>
      </w:pPr>
    </w:p>
    <w:p w:rsidR="00BC3C86" w:rsidRPr="007924DF" w:rsidRDefault="00F3546C" w:rsidP="00B1709A">
      <w:pPr>
        <w:pStyle w:val="BodyTextIndent2"/>
        <w:autoSpaceDE w:val="0"/>
        <w:autoSpaceDN w:val="0"/>
        <w:adjustRightInd w:val="0"/>
        <w:ind w:left="0" w:right="-663"/>
        <w:rPr>
          <w:b/>
          <w:lang w:val="en-US"/>
        </w:rPr>
      </w:pPr>
      <w:r w:rsidRPr="007924DF">
        <w:rPr>
          <w:lang w:val="en-US"/>
        </w:rPr>
        <w:t xml:space="preserve">Advice and practical assistance will be offered to residents who </w:t>
      </w:r>
      <w:r w:rsidR="00BC3C86" w:rsidRPr="007924DF">
        <w:rPr>
          <w:lang w:val="en-US"/>
        </w:rPr>
        <w:t xml:space="preserve">fail to maintain their gardens because of mobility problems or ill-health </w:t>
      </w:r>
      <w:r w:rsidR="00033127" w:rsidRPr="007924DF">
        <w:rPr>
          <w:lang w:val="en-US"/>
        </w:rPr>
        <w:t>.  The Council no longer provide assistance where o</w:t>
      </w:r>
      <w:proofErr w:type="spellStart"/>
      <w:r w:rsidR="00033127" w:rsidRPr="007924DF">
        <w:t>rganisations</w:t>
      </w:r>
      <w:proofErr w:type="spellEnd"/>
      <w:r w:rsidR="00033127" w:rsidRPr="007924DF">
        <w:t xml:space="preserve"> such as "</w:t>
      </w:r>
      <w:proofErr w:type="spellStart"/>
      <w:r w:rsidR="00033127" w:rsidRPr="007924DF">
        <w:t>Oskars</w:t>
      </w:r>
      <w:proofErr w:type="spellEnd"/>
      <w:r w:rsidR="00033127" w:rsidRPr="007924DF">
        <w:t xml:space="preserve">", a Paisley based charity, may be able to provide some gardening assistance (for a fee). </w:t>
      </w:r>
      <w:proofErr w:type="spellStart"/>
      <w:r w:rsidR="00033127" w:rsidRPr="007924DF">
        <w:t>Oskars</w:t>
      </w:r>
      <w:proofErr w:type="spellEnd"/>
      <w:r w:rsidR="00033127" w:rsidRPr="007924DF">
        <w:t xml:space="preserve"> can be contacted on 0141 847 6626.</w:t>
      </w:r>
      <w:r w:rsidRPr="007924DF">
        <w:rPr>
          <w:lang w:val="en-US"/>
        </w:rPr>
        <w:t xml:space="preserve"> </w:t>
      </w:r>
      <w:r w:rsidR="00BC3C86" w:rsidRPr="007924DF">
        <w:rPr>
          <w:lang w:val="en-US"/>
        </w:rPr>
        <w:br/>
      </w:r>
      <w:r w:rsidR="00BC3C86" w:rsidRPr="007924DF">
        <w:rPr>
          <w:lang w:val="en-US"/>
        </w:rPr>
        <w:br/>
      </w:r>
      <w:r w:rsidR="00BC3C86" w:rsidRPr="007924DF">
        <w:rPr>
          <w:b/>
          <w:lang w:val="en-US"/>
        </w:rPr>
        <w:t xml:space="preserve">6.2 </w:t>
      </w:r>
      <w:r w:rsidR="00BC3C86" w:rsidRPr="007924DF">
        <w:rPr>
          <w:b/>
          <w:lang w:val="en-US"/>
        </w:rPr>
        <w:tab/>
        <w:t>Void Property Gardens</w:t>
      </w:r>
      <w:r w:rsidR="00762D75" w:rsidRPr="007924DF">
        <w:rPr>
          <w:b/>
          <w:lang w:val="en-US"/>
        </w:rPr>
        <w:br/>
      </w:r>
    </w:p>
    <w:p w:rsidR="0005377C" w:rsidRPr="007924DF" w:rsidRDefault="00BC3C86" w:rsidP="00B1709A">
      <w:pPr>
        <w:pStyle w:val="BodyTextIndent2"/>
        <w:autoSpaceDE w:val="0"/>
        <w:autoSpaceDN w:val="0"/>
        <w:adjustRightInd w:val="0"/>
        <w:ind w:left="0" w:right="-663"/>
        <w:rPr>
          <w:lang w:val="en-US"/>
        </w:rPr>
      </w:pPr>
      <w:r w:rsidRPr="007924DF">
        <w:rPr>
          <w:lang w:val="en-US"/>
        </w:rPr>
        <w:t>During the growing season normally March to October, this will be undertaken in conjunction with the void letting standard.</w:t>
      </w:r>
      <w:r w:rsidRPr="007924DF">
        <w:rPr>
          <w:lang w:val="en-US"/>
        </w:rPr>
        <w:br/>
      </w:r>
    </w:p>
    <w:p w:rsidR="00F3546C" w:rsidRPr="007924DF" w:rsidRDefault="00B1709A" w:rsidP="007924DF">
      <w:pPr>
        <w:pStyle w:val="BodyTextIndent2"/>
        <w:autoSpaceDE w:val="0"/>
        <w:autoSpaceDN w:val="0"/>
        <w:adjustRightInd w:val="0"/>
        <w:ind w:left="0" w:right="-663"/>
        <w:rPr>
          <w:b/>
          <w:lang w:val="en-US"/>
        </w:rPr>
      </w:pPr>
      <w:r w:rsidRPr="007924DF">
        <w:rPr>
          <w:b/>
          <w:lang w:val="en-US"/>
        </w:rPr>
        <w:br/>
      </w:r>
      <w:r w:rsidR="00BC3C86" w:rsidRPr="007924DF">
        <w:rPr>
          <w:b/>
          <w:lang w:val="en-US"/>
        </w:rPr>
        <w:t xml:space="preserve">6.3 </w:t>
      </w:r>
      <w:r w:rsidR="00F3546C" w:rsidRPr="007924DF">
        <w:rPr>
          <w:b/>
          <w:lang w:val="en-US"/>
        </w:rPr>
        <w:t>Common Area Landscaping</w:t>
      </w:r>
      <w:r w:rsidR="00762D75" w:rsidRPr="007924DF">
        <w:rPr>
          <w:b/>
          <w:lang w:val="en-US"/>
        </w:rPr>
        <w:br/>
      </w:r>
    </w:p>
    <w:p w:rsidR="00F3546C" w:rsidRPr="007924DF" w:rsidRDefault="00F3546C" w:rsidP="007D4430">
      <w:pPr>
        <w:autoSpaceDE w:val="0"/>
        <w:autoSpaceDN w:val="0"/>
        <w:adjustRightInd w:val="0"/>
        <w:ind w:right="-663"/>
        <w:jc w:val="both"/>
        <w:rPr>
          <w:rFonts w:ascii="Tahoma" w:hAnsi="Tahoma" w:cs="Tahoma"/>
          <w:lang w:val="en-US"/>
        </w:rPr>
      </w:pPr>
      <w:r w:rsidRPr="007924DF">
        <w:rPr>
          <w:rFonts w:ascii="Tahoma" w:hAnsi="Tahoma" w:cs="Tahoma"/>
          <w:lang w:val="en-US"/>
        </w:rPr>
        <w:t xml:space="preserve">The Association will maintain common areas to a </w:t>
      </w:r>
      <w:r w:rsidR="00DC7520" w:rsidRPr="007924DF">
        <w:rPr>
          <w:rFonts w:ascii="Tahoma" w:hAnsi="Tahoma" w:cs="Tahoma"/>
          <w:lang w:val="en-US"/>
        </w:rPr>
        <w:t>clean and tidy standard</w:t>
      </w:r>
      <w:r w:rsidRPr="007924DF">
        <w:rPr>
          <w:rFonts w:ascii="Tahoma" w:hAnsi="Tahoma" w:cs="Tahoma"/>
          <w:lang w:val="en-US"/>
        </w:rPr>
        <w:t xml:space="preserve">, including play areas which it owns. </w:t>
      </w:r>
    </w:p>
    <w:p w:rsidR="00F3546C" w:rsidRPr="007924DF" w:rsidRDefault="00F3546C" w:rsidP="007D4430">
      <w:pPr>
        <w:autoSpaceDE w:val="0"/>
        <w:autoSpaceDN w:val="0"/>
        <w:adjustRightInd w:val="0"/>
        <w:ind w:right="-663"/>
        <w:jc w:val="both"/>
        <w:rPr>
          <w:rFonts w:ascii="Tahoma" w:hAnsi="Tahoma" w:cs="Tahoma"/>
          <w:lang w:val="en-US"/>
        </w:rPr>
      </w:pPr>
    </w:p>
    <w:p w:rsidR="00F3546C" w:rsidRPr="007924DF" w:rsidRDefault="00F3546C" w:rsidP="007D4430">
      <w:pPr>
        <w:autoSpaceDE w:val="0"/>
        <w:autoSpaceDN w:val="0"/>
        <w:adjustRightInd w:val="0"/>
        <w:ind w:right="-663"/>
        <w:jc w:val="both"/>
        <w:rPr>
          <w:rFonts w:ascii="Tahoma" w:hAnsi="Tahoma" w:cs="Tahoma"/>
          <w:lang w:val="en-US"/>
        </w:rPr>
      </w:pPr>
      <w:r w:rsidRPr="007924DF">
        <w:rPr>
          <w:rFonts w:ascii="Tahoma" w:hAnsi="Tahoma" w:cs="Tahoma"/>
          <w:lang w:val="en-US"/>
        </w:rPr>
        <w:t>This will be managed by regular inspections of both the play areas and common ground.</w:t>
      </w:r>
    </w:p>
    <w:p w:rsidR="00F3546C" w:rsidRPr="007924DF" w:rsidRDefault="00F3546C" w:rsidP="007D4430">
      <w:pPr>
        <w:autoSpaceDE w:val="0"/>
        <w:autoSpaceDN w:val="0"/>
        <w:adjustRightInd w:val="0"/>
        <w:ind w:right="-663"/>
        <w:jc w:val="both"/>
        <w:rPr>
          <w:rFonts w:ascii="Tahoma" w:hAnsi="Tahoma" w:cs="Tahoma"/>
          <w:lang w:val="en-US"/>
        </w:rPr>
      </w:pPr>
    </w:p>
    <w:p w:rsidR="00F3546C" w:rsidRPr="007924DF" w:rsidRDefault="00F3546C" w:rsidP="007D4430">
      <w:pPr>
        <w:autoSpaceDE w:val="0"/>
        <w:autoSpaceDN w:val="0"/>
        <w:adjustRightInd w:val="0"/>
        <w:ind w:right="-663"/>
        <w:jc w:val="both"/>
        <w:rPr>
          <w:rFonts w:ascii="Tahoma" w:hAnsi="Tahoma" w:cs="Tahoma"/>
          <w:lang w:val="en-US"/>
        </w:rPr>
      </w:pPr>
      <w:r w:rsidRPr="007924DF">
        <w:rPr>
          <w:rFonts w:ascii="Tahoma" w:hAnsi="Tahoma" w:cs="Tahoma"/>
          <w:lang w:val="en-US"/>
        </w:rPr>
        <w:t>The Association will ensure that paths and pedestrian walkways in our ownership are well maintained.</w:t>
      </w:r>
    </w:p>
    <w:p w:rsidR="00F3546C" w:rsidRPr="007924DF" w:rsidRDefault="00F3546C" w:rsidP="007D4430">
      <w:pPr>
        <w:autoSpaceDE w:val="0"/>
        <w:autoSpaceDN w:val="0"/>
        <w:adjustRightInd w:val="0"/>
        <w:ind w:right="-663"/>
        <w:jc w:val="both"/>
        <w:rPr>
          <w:rFonts w:ascii="Tahoma" w:hAnsi="Tahoma" w:cs="Tahoma"/>
          <w:lang w:val="en-US"/>
        </w:rPr>
      </w:pPr>
    </w:p>
    <w:p w:rsidR="00F3546C" w:rsidRPr="007924DF" w:rsidRDefault="00F3546C" w:rsidP="007D4430">
      <w:pPr>
        <w:autoSpaceDE w:val="0"/>
        <w:autoSpaceDN w:val="0"/>
        <w:adjustRightInd w:val="0"/>
        <w:ind w:right="-663"/>
        <w:jc w:val="both"/>
        <w:rPr>
          <w:rFonts w:ascii="Tahoma" w:hAnsi="Tahoma" w:cs="Tahoma"/>
          <w:lang w:val="en-US"/>
        </w:rPr>
      </w:pPr>
      <w:r w:rsidRPr="007924DF">
        <w:rPr>
          <w:rFonts w:ascii="Tahoma" w:hAnsi="Tahoma" w:cs="Tahoma"/>
          <w:lang w:val="en-US"/>
        </w:rPr>
        <w:t xml:space="preserve">Where incidents of graffiti, faulty/damaged communal lighting or fencing are reported, the Association will remove such graffiti or repair reported faults/damage within the </w:t>
      </w:r>
      <w:r w:rsidR="00BC3C86" w:rsidRPr="007924DF">
        <w:rPr>
          <w:rFonts w:ascii="Tahoma" w:hAnsi="Tahoma" w:cs="Tahoma"/>
          <w:lang w:val="en-US"/>
        </w:rPr>
        <w:t>7</w:t>
      </w:r>
      <w:r w:rsidR="007D3E0E" w:rsidRPr="007924DF">
        <w:rPr>
          <w:rFonts w:ascii="Tahoma" w:hAnsi="Tahoma" w:cs="Tahoma"/>
          <w:lang w:val="en-US"/>
        </w:rPr>
        <w:t xml:space="preserve"> working days</w:t>
      </w:r>
      <w:r w:rsidRPr="007924DF">
        <w:rPr>
          <w:rFonts w:ascii="Tahoma" w:hAnsi="Tahoma" w:cs="Tahoma"/>
          <w:lang w:val="en-US"/>
        </w:rPr>
        <w:t xml:space="preserve">. </w:t>
      </w:r>
      <w:r w:rsidR="00A103F4" w:rsidRPr="007924DF">
        <w:rPr>
          <w:rFonts w:ascii="Tahoma" w:hAnsi="Tahoma" w:cs="Tahoma"/>
          <w:lang w:val="en-US"/>
        </w:rPr>
        <w:t xml:space="preserve"> Offensive graffiti will be treated as an emergency and removed immediately.</w:t>
      </w:r>
    </w:p>
    <w:p w:rsidR="00DC7520" w:rsidRPr="007924DF" w:rsidRDefault="00DC7520" w:rsidP="007D4430">
      <w:pPr>
        <w:autoSpaceDE w:val="0"/>
        <w:autoSpaceDN w:val="0"/>
        <w:adjustRightInd w:val="0"/>
        <w:ind w:right="-663"/>
        <w:jc w:val="both"/>
        <w:rPr>
          <w:rFonts w:ascii="Tahoma" w:hAnsi="Tahoma" w:cs="Tahoma"/>
          <w:lang w:val="en-US"/>
        </w:rPr>
      </w:pPr>
    </w:p>
    <w:p w:rsidR="00F3546C" w:rsidRPr="007924DF" w:rsidRDefault="00BC3C86" w:rsidP="007D4430">
      <w:pPr>
        <w:autoSpaceDE w:val="0"/>
        <w:autoSpaceDN w:val="0"/>
        <w:adjustRightInd w:val="0"/>
        <w:ind w:right="-663"/>
        <w:jc w:val="both"/>
        <w:rPr>
          <w:rFonts w:ascii="Tahoma" w:hAnsi="Tahoma" w:cs="Tahoma"/>
          <w:b/>
          <w:sz w:val="20"/>
          <w:szCs w:val="20"/>
          <w:lang w:val="en-US"/>
        </w:rPr>
      </w:pPr>
      <w:r w:rsidRPr="007924DF">
        <w:rPr>
          <w:rFonts w:ascii="Tahoma" w:hAnsi="Tahoma" w:cs="Tahoma"/>
          <w:b/>
          <w:lang w:val="en-US"/>
        </w:rPr>
        <w:lastRenderedPageBreak/>
        <w:t>6.4</w:t>
      </w:r>
      <w:r w:rsidR="00F3546C" w:rsidRPr="007924DF">
        <w:rPr>
          <w:rFonts w:ascii="Tahoma" w:hAnsi="Tahoma" w:cs="Tahoma"/>
          <w:b/>
          <w:lang w:val="en-US"/>
        </w:rPr>
        <w:tab/>
        <w:t>Communal Cleaning</w:t>
      </w:r>
      <w:r w:rsidR="004F3145" w:rsidRPr="007924DF">
        <w:rPr>
          <w:rFonts w:ascii="Tahoma" w:hAnsi="Tahoma" w:cs="Tahoma"/>
          <w:b/>
          <w:lang w:val="en-US"/>
        </w:rPr>
        <w:t>/Areas</w:t>
      </w:r>
    </w:p>
    <w:p w:rsidR="00F3546C" w:rsidRPr="007924DF" w:rsidRDefault="00F3546C" w:rsidP="007D4430">
      <w:pPr>
        <w:pStyle w:val="BodyTextIndent2"/>
        <w:autoSpaceDE w:val="0"/>
        <w:autoSpaceDN w:val="0"/>
        <w:adjustRightInd w:val="0"/>
        <w:ind w:left="0" w:right="-663"/>
        <w:jc w:val="both"/>
        <w:rPr>
          <w:sz w:val="20"/>
          <w:szCs w:val="20"/>
          <w:lang w:val="en-US"/>
        </w:rPr>
      </w:pPr>
    </w:p>
    <w:p w:rsidR="00F3546C" w:rsidRPr="007924DF" w:rsidRDefault="00F3546C" w:rsidP="007924DF">
      <w:pPr>
        <w:autoSpaceDE w:val="0"/>
        <w:autoSpaceDN w:val="0"/>
        <w:adjustRightInd w:val="0"/>
        <w:ind w:right="-663"/>
        <w:rPr>
          <w:rFonts w:ascii="Tahoma" w:hAnsi="Tahoma" w:cs="Tahoma"/>
          <w:lang w:val="en-US"/>
        </w:rPr>
      </w:pPr>
      <w:r w:rsidRPr="007924DF">
        <w:rPr>
          <w:rFonts w:ascii="Tahoma" w:hAnsi="Tahoma" w:cs="Tahoma"/>
          <w:lang w:val="en-US"/>
        </w:rPr>
        <w:t xml:space="preserve">The Association </w:t>
      </w:r>
      <w:proofErr w:type="spellStart"/>
      <w:r w:rsidRPr="007924DF">
        <w:rPr>
          <w:rFonts w:ascii="Tahoma" w:hAnsi="Tahoma" w:cs="Tahoma"/>
          <w:lang w:val="en-US"/>
        </w:rPr>
        <w:t>recognises</w:t>
      </w:r>
      <w:proofErr w:type="spellEnd"/>
      <w:r w:rsidRPr="007924DF">
        <w:rPr>
          <w:rFonts w:ascii="Tahoma" w:hAnsi="Tahoma" w:cs="Tahoma"/>
          <w:lang w:val="en-US"/>
        </w:rPr>
        <w:t xml:space="preserve"> that it is necessary to ensure that the flatted </w:t>
      </w:r>
      <w:r w:rsidR="00BC3C86" w:rsidRPr="007924DF">
        <w:rPr>
          <w:rFonts w:ascii="Tahoma" w:hAnsi="Tahoma" w:cs="Tahoma"/>
          <w:lang w:val="en-US"/>
        </w:rPr>
        <w:br/>
      </w:r>
      <w:r w:rsidRPr="007924DF">
        <w:rPr>
          <w:rFonts w:ascii="Tahoma" w:hAnsi="Tahoma" w:cs="Tahoma"/>
          <w:lang w:val="en-US"/>
        </w:rPr>
        <w:t xml:space="preserve">properties we own are kept clean and tidy so that the condition of the </w:t>
      </w:r>
      <w:r w:rsidR="00BC3C86" w:rsidRPr="007924DF">
        <w:rPr>
          <w:rFonts w:ascii="Tahoma" w:hAnsi="Tahoma" w:cs="Tahoma"/>
          <w:lang w:val="en-US"/>
        </w:rPr>
        <w:br/>
      </w:r>
      <w:r w:rsidRPr="007924DF">
        <w:rPr>
          <w:rFonts w:ascii="Tahoma" w:hAnsi="Tahoma" w:cs="Tahoma"/>
          <w:lang w:val="en-US"/>
        </w:rPr>
        <w:t xml:space="preserve">properties </w:t>
      </w:r>
      <w:r w:rsidR="00B567EB" w:rsidRPr="007924DF">
        <w:rPr>
          <w:rFonts w:ascii="Tahoma" w:hAnsi="Tahoma" w:cs="Tahoma"/>
          <w:lang w:val="en-US"/>
        </w:rPr>
        <w:t xml:space="preserve">and surrounding areas </w:t>
      </w:r>
      <w:r w:rsidRPr="007924DF">
        <w:rPr>
          <w:rFonts w:ascii="Tahoma" w:hAnsi="Tahoma" w:cs="Tahoma"/>
          <w:lang w:val="en-US"/>
        </w:rPr>
        <w:t>do not deteriorate, and remain in a condition suitable for re-</w:t>
      </w:r>
      <w:r w:rsidR="00BC3C86" w:rsidRPr="007924DF">
        <w:rPr>
          <w:rFonts w:ascii="Tahoma" w:hAnsi="Tahoma" w:cs="Tahoma"/>
          <w:lang w:val="en-US"/>
        </w:rPr>
        <w:br/>
      </w:r>
      <w:r w:rsidRPr="007924DF">
        <w:rPr>
          <w:rFonts w:ascii="Tahoma" w:hAnsi="Tahoma" w:cs="Tahoma"/>
          <w:lang w:val="en-US"/>
        </w:rPr>
        <w:t>letting.</w:t>
      </w:r>
    </w:p>
    <w:p w:rsidR="00F3546C" w:rsidRPr="007924DF" w:rsidRDefault="00F3546C">
      <w:pPr>
        <w:autoSpaceDE w:val="0"/>
        <w:autoSpaceDN w:val="0"/>
        <w:adjustRightInd w:val="0"/>
        <w:ind w:right="-663"/>
        <w:rPr>
          <w:rFonts w:ascii="Tahoma" w:hAnsi="Tahoma" w:cs="Tahoma"/>
          <w:lang w:val="en-US"/>
        </w:rPr>
      </w:pPr>
    </w:p>
    <w:p w:rsidR="00F3546C" w:rsidRPr="007924DF" w:rsidRDefault="00BC3C86" w:rsidP="00B1709A">
      <w:pPr>
        <w:autoSpaceDE w:val="0"/>
        <w:autoSpaceDN w:val="0"/>
        <w:adjustRightInd w:val="0"/>
        <w:ind w:left="720" w:right="-663" w:hanging="720"/>
        <w:rPr>
          <w:rFonts w:ascii="Tahoma" w:hAnsi="Tahoma" w:cs="Tahoma"/>
          <w:lang w:val="en-US"/>
        </w:rPr>
      </w:pPr>
      <w:r w:rsidRPr="007924DF">
        <w:rPr>
          <w:rFonts w:ascii="Tahoma" w:hAnsi="Tahoma" w:cs="Tahoma"/>
          <w:lang w:val="en-US"/>
        </w:rPr>
        <w:t xml:space="preserve">6.4.1 </w:t>
      </w:r>
      <w:r w:rsidRPr="007924DF">
        <w:rPr>
          <w:rFonts w:ascii="Tahoma" w:hAnsi="Tahoma" w:cs="Tahoma"/>
          <w:lang w:val="en-US"/>
        </w:rPr>
        <w:tab/>
        <w:t xml:space="preserve">In line with their tenancy agreement, or, if an owner, with their title deeds, </w:t>
      </w:r>
      <w:r w:rsidR="00033127" w:rsidRPr="007924DF">
        <w:rPr>
          <w:rFonts w:ascii="Tahoma" w:hAnsi="Tahoma" w:cs="Tahoma"/>
          <w:lang w:val="en-US"/>
        </w:rPr>
        <w:t xml:space="preserve">   general residents will be responsible for cleaning stairs and windows.  This is usually from and including their landing down to the start of the next landing and will be expected to take their turn of common entrance areas.</w:t>
      </w:r>
      <w:r w:rsidR="00033127" w:rsidRPr="007924DF">
        <w:rPr>
          <w:rFonts w:ascii="Tahoma" w:hAnsi="Tahoma" w:cs="Tahoma"/>
          <w:lang w:val="en-US"/>
        </w:rPr>
        <w:br/>
      </w:r>
      <w:r w:rsidR="00033127" w:rsidRPr="007924DF">
        <w:rPr>
          <w:rFonts w:ascii="Tahoma" w:hAnsi="Tahoma" w:cs="Tahoma"/>
          <w:lang w:val="en-US"/>
        </w:rPr>
        <w:br/>
      </w:r>
      <w:r w:rsidR="00F3546C" w:rsidRPr="007924DF">
        <w:rPr>
          <w:rFonts w:ascii="Tahoma" w:hAnsi="Tahoma" w:cs="Tahoma"/>
          <w:lang w:val="en-US"/>
        </w:rPr>
        <w:t>All new tenants who are allocated a flatted property where there is a common entrance, shared walkway and/or stairs, will have their responsibilities in keeping the common areas clean and tidy explained to them in full.</w:t>
      </w:r>
    </w:p>
    <w:p w:rsidR="00F3546C" w:rsidRPr="007924DF" w:rsidRDefault="00F3546C" w:rsidP="007D4430">
      <w:pPr>
        <w:autoSpaceDE w:val="0"/>
        <w:autoSpaceDN w:val="0"/>
        <w:adjustRightInd w:val="0"/>
        <w:ind w:right="-663"/>
        <w:jc w:val="both"/>
        <w:rPr>
          <w:rFonts w:ascii="Tahoma" w:hAnsi="Tahoma" w:cs="Tahoma"/>
          <w:lang w:val="en-US"/>
        </w:rPr>
      </w:pPr>
    </w:p>
    <w:p w:rsidR="00F3546C" w:rsidRPr="007924DF" w:rsidRDefault="00033127" w:rsidP="00B1709A">
      <w:pPr>
        <w:autoSpaceDE w:val="0"/>
        <w:autoSpaceDN w:val="0"/>
        <w:adjustRightInd w:val="0"/>
        <w:ind w:left="720" w:right="-663" w:hanging="720"/>
        <w:jc w:val="both"/>
        <w:rPr>
          <w:rFonts w:ascii="Tahoma" w:hAnsi="Tahoma" w:cs="Tahoma"/>
          <w:lang w:val="en-US"/>
        </w:rPr>
      </w:pPr>
      <w:r w:rsidRPr="007924DF">
        <w:rPr>
          <w:rFonts w:ascii="Tahoma" w:hAnsi="Tahoma" w:cs="Tahoma"/>
          <w:lang w:val="en-US"/>
        </w:rPr>
        <w:t>6.4.2</w:t>
      </w:r>
      <w:r w:rsidRPr="007924DF">
        <w:rPr>
          <w:rFonts w:ascii="Tahoma" w:hAnsi="Tahoma" w:cs="Tahoma"/>
          <w:lang w:val="en-US"/>
        </w:rPr>
        <w:tab/>
      </w:r>
      <w:r w:rsidR="00F3546C" w:rsidRPr="007924DF">
        <w:rPr>
          <w:rFonts w:ascii="Tahoma" w:hAnsi="Tahoma" w:cs="Tahoma"/>
          <w:lang w:val="en-US"/>
        </w:rPr>
        <w:t xml:space="preserve">The Association will monitor the cleanliness of all flatted communal areas on </w:t>
      </w:r>
      <w:r w:rsidRPr="007924DF">
        <w:rPr>
          <w:rFonts w:ascii="Tahoma" w:hAnsi="Tahoma" w:cs="Tahoma"/>
          <w:lang w:val="en-US"/>
        </w:rPr>
        <w:br/>
      </w:r>
      <w:r w:rsidR="00F3546C" w:rsidRPr="007924DF">
        <w:rPr>
          <w:rFonts w:ascii="Tahoma" w:hAnsi="Tahoma" w:cs="Tahoma"/>
          <w:lang w:val="en-US"/>
        </w:rPr>
        <w:t xml:space="preserve">a regular basis. In situations where a tenant cannot agree on the </w:t>
      </w:r>
      <w:r w:rsidRPr="007924DF">
        <w:rPr>
          <w:rFonts w:ascii="Tahoma" w:hAnsi="Tahoma" w:cs="Tahoma"/>
          <w:lang w:val="en-US"/>
        </w:rPr>
        <w:br/>
      </w:r>
      <w:r w:rsidR="00F3546C" w:rsidRPr="007924DF">
        <w:rPr>
          <w:rFonts w:ascii="Tahoma" w:hAnsi="Tahoma" w:cs="Tahoma"/>
          <w:lang w:val="en-US"/>
        </w:rPr>
        <w:t xml:space="preserve">arrangements for keeping the common areas clean and tidy, or fail to do the work, the Association is </w:t>
      </w:r>
      <w:r w:rsidR="00327FD1" w:rsidRPr="007924DF">
        <w:rPr>
          <w:rFonts w:ascii="Tahoma" w:hAnsi="Tahoma" w:cs="Tahoma"/>
          <w:lang w:val="en-US"/>
        </w:rPr>
        <w:t>will</w:t>
      </w:r>
      <w:r w:rsidR="00F3546C" w:rsidRPr="007924DF">
        <w:rPr>
          <w:rFonts w:ascii="Tahoma" w:hAnsi="Tahoma" w:cs="Tahoma"/>
          <w:lang w:val="en-US"/>
        </w:rPr>
        <w:t xml:space="preserve"> decide exactly what work needs to be done to bring the communal areas up to standard</w:t>
      </w:r>
      <w:r w:rsidRPr="007924DF">
        <w:rPr>
          <w:rFonts w:ascii="Tahoma" w:hAnsi="Tahoma" w:cs="Tahoma"/>
          <w:lang w:val="en-US"/>
        </w:rPr>
        <w:t xml:space="preserve">.  This may include setting up a </w:t>
      </w:r>
      <w:proofErr w:type="spellStart"/>
      <w:r w:rsidRPr="007924DF">
        <w:rPr>
          <w:rFonts w:ascii="Tahoma" w:hAnsi="Tahoma" w:cs="Tahoma"/>
          <w:lang w:val="en-US"/>
        </w:rPr>
        <w:t>rota</w:t>
      </w:r>
      <w:proofErr w:type="spellEnd"/>
      <w:r w:rsidR="00F3546C" w:rsidRPr="007924DF">
        <w:rPr>
          <w:rFonts w:ascii="Tahoma" w:hAnsi="Tahoma" w:cs="Tahoma"/>
          <w:lang w:val="en-US"/>
        </w:rPr>
        <w:t xml:space="preserve">.  If the identified work is not completed the Association may </w:t>
      </w:r>
      <w:r w:rsidR="00327FD1" w:rsidRPr="007924DF">
        <w:rPr>
          <w:rFonts w:ascii="Tahoma" w:hAnsi="Tahoma" w:cs="Tahoma"/>
          <w:lang w:val="en-US"/>
        </w:rPr>
        <w:t xml:space="preserve">arrange for </w:t>
      </w:r>
      <w:r w:rsidR="00F3546C" w:rsidRPr="007924DF">
        <w:rPr>
          <w:rFonts w:ascii="Tahoma" w:hAnsi="Tahoma" w:cs="Tahoma"/>
          <w:lang w:val="en-US"/>
        </w:rPr>
        <w:t xml:space="preserve"> the work </w:t>
      </w:r>
      <w:r w:rsidR="00327FD1" w:rsidRPr="007924DF">
        <w:rPr>
          <w:rFonts w:ascii="Tahoma" w:hAnsi="Tahoma" w:cs="Tahoma"/>
          <w:lang w:val="en-US"/>
        </w:rPr>
        <w:t>to be carried out</w:t>
      </w:r>
      <w:r w:rsidR="00F3546C" w:rsidRPr="007924DF">
        <w:rPr>
          <w:rFonts w:ascii="Tahoma" w:hAnsi="Tahoma" w:cs="Tahoma"/>
          <w:lang w:val="en-US"/>
        </w:rPr>
        <w:t xml:space="preserve"> and recharge the tenant for the work.</w:t>
      </w:r>
    </w:p>
    <w:p w:rsidR="00F3546C" w:rsidRPr="007924DF" w:rsidRDefault="00F3546C" w:rsidP="007D4430">
      <w:pPr>
        <w:autoSpaceDE w:val="0"/>
        <w:autoSpaceDN w:val="0"/>
        <w:adjustRightInd w:val="0"/>
        <w:ind w:right="-663"/>
        <w:jc w:val="both"/>
        <w:rPr>
          <w:rFonts w:ascii="Tahoma" w:hAnsi="Tahoma" w:cs="Tahoma"/>
          <w:lang w:val="en-US"/>
        </w:rPr>
      </w:pPr>
    </w:p>
    <w:p w:rsidR="00F3546C" w:rsidRPr="007924DF" w:rsidRDefault="00033127" w:rsidP="00B1709A">
      <w:pPr>
        <w:autoSpaceDE w:val="0"/>
        <w:autoSpaceDN w:val="0"/>
        <w:adjustRightInd w:val="0"/>
        <w:ind w:right="-663"/>
        <w:rPr>
          <w:rFonts w:ascii="Tahoma" w:hAnsi="Tahoma" w:cs="Tahoma"/>
          <w:lang w:val="en-US"/>
        </w:rPr>
      </w:pPr>
      <w:r w:rsidRPr="007924DF">
        <w:rPr>
          <w:rFonts w:ascii="Tahoma" w:hAnsi="Tahoma" w:cs="Tahoma"/>
          <w:lang w:val="en-US"/>
        </w:rPr>
        <w:t xml:space="preserve">6.4.3 </w:t>
      </w:r>
      <w:r w:rsidRPr="007924DF">
        <w:rPr>
          <w:rFonts w:ascii="Tahoma" w:hAnsi="Tahoma" w:cs="Tahoma"/>
          <w:lang w:val="en-US"/>
        </w:rPr>
        <w:tab/>
      </w:r>
      <w:r w:rsidR="00F3546C" w:rsidRPr="007924DF">
        <w:rPr>
          <w:rFonts w:ascii="Tahoma" w:hAnsi="Tahoma" w:cs="Tahoma"/>
          <w:lang w:val="en-US"/>
        </w:rPr>
        <w:t xml:space="preserve">In some flatted properties a service to clean the </w:t>
      </w:r>
      <w:r w:rsidR="00B1709A" w:rsidRPr="007924DF">
        <w:rPr>
          <w:rFonts w:ascii="Tahoma" w:hAnsi="Tahoma" w:cs="Tahoma"/>
          <w:lang w:val="en-US"/>
        </w:rPr>
        <w:t>c</w:t>
      </w:r>
      <w:r w:rsidR="00F3546C" w:rsidRPr="007924DF">
        <w:rPr>
          <w:rFonts w:ascii="Tahoma" w:hAnsi="Tahoma" w:cs="Tahoma"/>
          <w:lang w:val="en-US"/>
        </w:rPr>
        <w:t xml:space="preserve">ommunal areas is </w:t>
      </w:r>
      <w:r w:rsidR="00B1709A" w:rsidRPr="007924DF">
        <w:rPr>
          <w:rFonts w:ascii="Tahoma" w:hAnsi="Tahoma" w:cs="Tahoma"/>
          <w:lang w:val="en-US"/>
        </w:rPr>
        <w:br/>
        <w:t xml:space="preserve">      </w:t>
      </w:r>
      <w:r w:rsidR="00B1709A" w:rsidRPr="007924DF">
        <w:rPr>
          <w:rFonts w:ascii="Tahoma" w:hAnsi="Tahoma" w:cs="Tahoma"/>
          <w:lang w:val="en-US"/>
        </w:rPr>
        <w:tab/>
      </w:r>
      <w:r w:rsidR="00F3546C" w:rsidRPr="007924DF">
        <w:rPr>
          <w:rFonts w:ascii="Tahoma" w:hAnsi="Tahoma" w:cs="Tahoma"/>
          <w:lang w:val="en-US"/>
        </w:rPr>
        <w:t xml:space="preserve">provided. Where such a service is provided, a service charge is added to the </w:t>
      </w:r>
      <w:r w:rsidR="00B1709A" w:rsidRPr="007924DF">
        <w:rPr>
          <w:rFonts w:ascii="Tahoma" w:hAnsi="Tahoma" w:cs="Tahoma"/>
          <w:lang w:val="en-US"/>
        </w:rPr>
        <w:br/>
        <w:t xml:space="preserve">    </w:t>
      </w:r>
      <w:r w:rsidR="00B1709A" w:rsidRPr="007924DF">
        <w:rPr>
          <w:rFonts w:ascii="Tahoma" w:hAnsi="Tahoma" w:cs="Tahoma"/>
          <w:lang w:val="en-US"/>
        </w:rPr>
        <w:tab/>
      </w:r>
      <w:r w:rsidR="00F3546C" w:rsidRPr="007924DF">
        <w:rPr>
          <w:rFonts w:ascii="Tahoma" w:hAnsi="Tahoma" w:cs="Tahoma"/>
          <w:lang w:val="en-US"/>
        </w:rPr>
        <w:t>rent and paid by the tenant to cover the cost for the work done.</w:t>
      </w:r>
      <w:r w:rsidR="00B567EB" w:rsidRPr="007924DF">
        <w:rPr>
          <w:rFonts w:ascii="Tahoma" w:hAnsi="Tahoma" w:cs="Tahoma"/>
          <w:lang w:val="en-US"/>
        </w:rPr>
        <w:br/>
      </w:r>
    </w:p>
    <w:p w:rsidR="0006080B" w:rsidRPr="007924DF" w:rsidRDefault="00B567EB" w:rsidP="007924DF">
      <w:pPr>
        <w:autoSpaceDE w:val="0"/>
        <w:autoSpaceDN w:val="0"/>
        <w:adjustRightInd w:val="0"/>
        <w:ind w:left="720" w:hanging="720"/>
        <w:rPr>
          <w:rFonts w:ascii="Tahoma" w:hAnsi="Tahoma" w:cs="Tahoma"/>
          <w:lang w:eastAsia="en-GB"/>
        </w:rPr>
      </w:pPr>
      <w:r w:rsidRPr="007924DF">
        <w:rPr>
          <w:rFonts w:ascii="Tahoma" w:hAnsi="Tahoma" w:cs="Tahoma"/>
          <w:lang w:val="en-US"/>
        </w:rPr>
        <w:t>6.4.4</w:t>
      </w:r>
      <w:r w:rsidRPr="007924DF">
        <w:rPr>
          <w:rFonts w:ascii="Tahoma" w:hAnsi="Tahoma" w:cs="Tahoma"/>
          <w:lang w:val="en-US"/>
        </w:rPr>
        <w:tab/>
        <w:t xml:space="preserve">The Association </w:t>
      </w:r>
      <w:r w:rsidRPr="007924DF">
        <w:rPr>
          <w:rFonts w:ascii="Tahoma" w:hAnsi="Tahoma" w:cs="Tahoma"/>
          <w:lang w:eastAsia="en-GB"/>
        </w:rPr>
        <w:t xml:space="preserve">appreciate that people want to make and keep their surroundings nice.  However the health and safety of </w:t>
      </w:r>
      <w:r w:rsidR="00FD1C9A" w:rsidRPr="007924DF">
        <w:rPr>
          <w:rFonts w:ascii="Tahoma" w:hAnsi="Tahoma" w:cs="Tahoma"/>
          <w:lang w:eastAsia="en-GB"/>
        </w:rPr>
        <w:t xml:space="preserve">our </w:t>
      </w:r>
      <w:r w:rsidRPr="007924DF">
        <w:rPr>
          <w:rFonts w:ascii="Tahoma" w:hAnsi="Tahoma" w:cs="Tahoma"/>
          <w:lang w:eastAsia="en-GB"/>
        </w:rPr>
        <w:t xml:space="preserve">residents is paramount </w:t>
      </w:r>
      <w:r w:rsidR="00FD1C9A" w:rsidRPr="007924DF">
        <w:rPr>
          <w:rFonts w:ascii="Tahoma" w:hAnsi="Tahoma" w:cs="Tahoma"/>
          <w:lang w:eastAsia="en-GB"/>
        </w:rPr>
        <w:t xml:space="preserve">and the Association want to minimise all </w:t>
      </w:r>
      <w:r w:rsidRPr="007924DF">
        <w:rPr>
          <w:rFonts w:ascii="Tahoma" w:hAnsi="Tahoma" w:cs="Tahoma"/>
          <w:lang w:eastAsia="en-GB"/>
        </w:rPr>
        <w:t>fire safety hazards that create risks</w:t>
      </w:r>
      <w:r w:rsidR="00FD1C9A" w:rsidRPr="007924DF">
        <w:rPr>
          <w:rFonts w:ascii="Tahoma" w:hAnsi="Tahoma" w:cs="Tahoma"/>
          <w:lang w:eastAsia="en-GB"/>
        </w:rPr>
        <w:t xml:space="preserve">.  </w:t>
      </w:r>
      <w:r w:rsidRPr="007924DF">
        <w:rPr>
          <w:rFonts w:ascii="Tahoma" w:hAnsi="Tahoma" w:cs="Tahoma"/>
          <w:lang w:eastAsia="en-GB"/>
        </w:rPr>
        <w:br/>
      </w:r>
      <w:r w:rsidRPr="007924DF">
        <w:rPr>
          <w:rFonts w:ascii="Tahoma" w:hAnsi="Tahoma" w:cs="Tahoma"/>
          <w:lang w:eastAsia="en-GB"/>
        </w:rPr>
        <w:br/>
        <w:t xml:space="preserve">As such, the Association have adopted a zero tolerance approach in </w:t>
      </w:r>
      <w:r w:rsidR="004C7F77" w:rsidRPr="007924DF">
        <w:rPr>
          <w:rFonts w:ascii="Tahoma" w:hAnsi="Tahoma" w:cs="Tahoma"/>
          <w:lang w:eastAsia="en-GB"/>
        </w:rPr>
        <w:t>the keeping of any items with</w:t>
      </w:r>
      <w:r w:rsidR="00F56C3F" w:rsidRPr="007924DF">
        <w:rPr>
          <w:rFonts w:ascii="Tahoma" w:hAnsi="Tahoma" w:cs="Tahoma"/>
          <w:lang w:eastAsia="en-GB"/>
        </w:rPr>
        <w:t>in</w:t>
      </w:r>
      <w:r w:rsidR="004C7F77" w:rsidRPr="007924DF">
        <w:rPr>
          <w:rFonts w:ascii="Tahoma" w:hAnsi="Tahoma" w:cs="Tahoma"/>
          <w:lang w:eastAsia="en-GB"/>
        </w:rPr>
        <w:t xml:space="preserve"> a close or communal area which create risks, </w:t>
      </w:r>
      <w:r w:rsidRPr="007924DF">
        <w:rPr>
          <w:rFonts w:ascii="Tahoma" w:hAnsi="Tahoma" w:cs="Tahoma"/>
          <w:lang w:eastAsia="en-GB"/>
        </w:rPr>
        <w:t>which include</w:t>
      </w:r>
      <w:r w:rsidR="00FD1C9A" w:rsidRPr="007924DF">
        <w:rPr>
          <w:rFonts w:ascii="Tahoma" w:hAnsi="Tahoma" w:cs="Tahoma"/>
          <w:lang w:eastAsia="en-GB"/>
        </w:rPr>
        <w:t>, but are not restricted to</w:t>
      </w:r>
      <w:r w:rsidRPr="007924DF">
        <w:rPr>
          <w:rFonts w:ascii="Tahoma" w:hAnsi="Tahoma" w:cs="Tahoma"/>
          <w:lang w:eastAsia="en-GB"/>
        </w:rPr>
        <w:t>:</w:t>
      </w:r>
      <w:r w:rsidR="0006080B" w:rsidRPr="007924DF">
        <w:rPr>
          <w:rFonts w:ascii="Tahoma" w:hAnsi="Tahoma" w:cs="Tahoma"/>
          <w:lang w:eastAsia="en-GB"/>
        </w:rPr>
        <w:br/>
      </w:r>
      <w:r w:rsidR="0006080B" w:rsidRPr="007924DF">
        <w:rPr>
          <w:rFonts w:ascii="Tahoma" w:hAnsi="Tahoma" w:cs="Tahoma"/>
          <w:lang w:eastAsia="en-GB"/>
        </w:rPr>
        <w:br/>
      </w:r>
      <w:r w:rsidR="00762D75" w:rsidRPr="007924DF">
        <w:rPr>
          <w:rFonts w:ascii="Tahoma" w:hAnsi="Tahoma" w:cs="Tahoma"/>
          <w:lang w:eastAsia="en-GB"/>
        </w:rPr>
        <w:t xml:space="preserve">* </w:t>
      </w:r>
      <w:r w:rsidR="0006080B" w:rsidRPr="007924DF">
        <w:rPr>
          <w:rFonts w:ascii="Tahoma" w:hAnsi="Tahoma" w:cs="Tahoma"/>
          <w:lang w:eastAsia="en-GB"/>
        </w:rPr>
        <w:t>Pushchairs / Buggies / children’s car seats</w:t>
      </w:r>
      <w:r w:rsidR="004C7F77" w:rsidRPr="007924DF">
        <w:rPr>
          <w:rFonts w:ascii="Tahoma" w:hAnsi="Tahoma" w:cs="Tahoma"/>
          <w:lang w:eastAsia="en-GB"/>
        </w:rPr>
        <w:t>/footwear</w:t>
      </w:r>
    </w:p>
    <w:p w:rsidR="0006080B" w:rsidRPr="007924DF" w:rsidRDefault="00762D75" w:rsidP="007924DF">
      <w:pPr>
        <w:autoSpaceDE w:val="0"/>
        <w:autoSpaceDN w:val="0"/>
        <w:adjustRightInd w:val="0"/>
        <w:ind w:left="720"/>
        <w:rPr>
          <w:rFonts w:ascii="Tahoma" w:hAnsi="Tahoma" w:cs="Tahoma"/>
          <w:lang w:eastAsia="en-GB"/>
        </w:rPr>
      </w:pPr>
      <w:r w:rsidRPr="007924DF">
        <w:rPr>
          <w:rFonts w:ascii="Tahoma" w:hAnsi="Tahoma" w:cs="Tahoma"/>
          <w:lang w:eastAsia="en-GB"/>
        </w:rPr>
        <w:t xml:space="preserve">* </w:t>
      </w:r>
      <w:r w:rsidR="0006080B" w:rsidRPr="007924DF">
        <w:rPr>
          <w:rFonts w:ascii="Tahoma" w:hAnsi="Tahoma" w:cs="Tahoma"/>
          <w:lang w:eastAsia="en-GB"/>
        </w:rPr>
        <w:t>Shopping Trollies</w:t>
      </w:r>
    </w:p>
    <w:p w:rsidR="0006080B" w:rsidRPr="007924DF" w:rsidRDefault="00762D75" w:rsidP="007924DF">
      <w:pPr>
        <w:autoSpaceDE w:val="0"/>
        <w:autoSpaceDN w:val="0"/>
        <w:adjustRightInd w:val="0"/>
        <w:ind w:left="720"/>
        <w:rPr>
          <w:rFonts w:ascii="Tahoma" w:hAnsi="Tahoma" w:cs="Tahoma"/>
          <w:lang w:eastAsia="en-GB"/>
        </w:rPr>
      </w:pPr>
      <w:r w:rsidRPr="007924DF">
        <w:rPr>
          <w:rFonts w:ascii="Tahoma" w:hAnsi="Tahoma" w:cs="Tahoma"/>
          <w:lang w:eastAsia="en-GB"/>
        </w:rPr>
        <w:t>* R</w:t>
      </w:r>
      <w:r w:rsidR="0006080B" w:rsidRPr="007924DF">
        <w:rPr>
          <w:rFonts w:ascii="Tahoma" w:hAnsi="Tahoma" w:cs="Tahoma"/>
          <w:lang w:eastAsia="en-GB"/>
        </w:rPr>
        <w:t>efuse bags</w:t>
      </w:r>
    </w:p>
    <w:p w:rsidR="0006080B" w:rsidRPr="007924DF" w:rsidRDefault="00762D75" w:rsidP="007924DF">
      <w:pPr>
        <w:autoSpaceDE w:val="0"/>
        <w:autoSpaceDN w:val="0"/>
        <w:adjustRightInd w:val="0"/>
        <w:ind w:left="720"/>
        <w:rPr>
          <w:rFonts w:ascii="Tahoma" w:hAnsi="Tahoma" w:cs="Tahoma"/>
          <w:lang w:eastAsia="en-GB"/>
        </w:rPr>
      </w:pPr>
      <w:r w:rsidRPr="007924DF">
        <w:rPr>
          <w:rFonts w:ascii="Tahoma" w:hAnsi="Tahoma" w:cs="Tahoma"/>
          <w:lang w:eastAsia="en-GB"/>
        </w:rPr>
        <w:t>* Ch</w:t>
      </w:r>
      <w:r w:rsidR="0006080B" w:rsidRPr="007924DF">
        <w:rPr>
          <w:rFonts w:ascii="Tahoma" w:hAnsi="Tahoma" w:cs="Tahoma"/>
          <w:lang w:eastAsia="en-GB"/>
        </w:rPr>
        <w:t>ildren’s toys and play furniture</w:t>
      </w:r>
    </w:p>
    <w:p w:rsidR="0006080B" w:rsidRPr="007924DF" w:rsidRDefault="00762D75" w:rsidP="007924DF">
      <w:pPr>
        <w:autoSpaceDE w:val="0"/>
        <w:autoSpaceDN w:val="0"/>
        <w:adjustRightInd w:val="0"/>
        <w:ind w:firstLine="720"/>
        <w:rPr>
          <w:rFonts w:ascii="Tahoma" w:hAnsi="Tahoma" w:cs="Tahoma"/>
          <w:lang w:eastAsia="en-GB"/>
        </w:rPr>
      </w:pPr>
      <w:r w:rsidRPr="007924DF">
        <w:rPr>
          <w:rFonts w:ascii="Tahoma" w:hAnsi="Tahoma" w:cs="Tahoma"/>
          <w:lang w:eastAsia="en-GB"/>
        </w:rPr>
        <w:t xml:space="preserve">* </w:t>
      </w:r>
      <w:r w:rsidR="0006080B" w:rsidRPr="007924DF">
        <w:rPr>
          <w:rFonts w:ascii="Tahoma" w:hAnsi="Tahoma" w:cs="Tahoma"/>
          <w:lang w:eastAsia="en-GB"/>
        </w:rPr>
        <w:t>Bicycles</w:t>
      </w:r>
    </w:p>
    <w:p w:rsidR="0006080B" w:rsidRPr="007924DF" w:rsidRDefault="00762D75" w:rsidP="007924DF">
      <w:pPr>
        <w:autoSpaceDE w:val="0"/>
        <w:autoSpaceDN w:val="0"/>
        <w:adjustRightInd w:val="0"/>
        <w:ind w:left="720"/>
        <w:rPr>
          <w:rFonts w:ascii="Tahoma" w:hAnsi="Tahoma" w:cs="Tahoma"/>
          <w:lang w:eastAsia="en-GB"/>
        </w:rPr>
      </w:pPr>
      <w:r w:rsidRPr="007924DF">
        <w:rPr>
          <w:rFonts w:ascii="Tahoma" w:hAnsi="Tahoma" w:cs="Tahoma"/>
          <w:lang w:eastAsia="en-GB"/>
        </w:rPr>
        <w:t>* W</w:t>
      </w:r>
      <w:r w:rsidR="0006080B" w:rsidRPr="007924DF">
        <w:rPr>
          <w:rFonts w:ascii="Tahoma" w:hAnsi="Tahoma" w:cs="Tahoma"/>
          <w:lang w:eastAsia="en-GB"/>
        </w:rPr>
        <w:t xml:space="preserve">ashing Machines / tumble dryers and other white goods waiting to </w:t>
      </w:r>
      <w:r w:rsidR="004C7F77" w:rsidRPr="007924DF">
        <w:rPr>
          <w:rFonts w:ascii="Tahoma" w:hAnsi="Tahoma" w:cs="Tahoma"/>
          <w:lang w:eastAsia="en-GB"/>
        </w:rPr>
        <w:br/>
        <w:t xml:space="preserve">   </w:t>
      </w:r>
      <w:r w:rsidR="0006080B" w:rsidRPr="007924DF">
        <w:rPr>
          <w:rFonts w:ascii="Tahoma" w:hAnsi="Tahoma" w:cs="Tahoma"/>
          <w:lang w:eastAsia="en-GB"/>
        </w:rPr>
        <w:t>be disposed of</w:t>
      </w:r>
    </w:p>
    <w:p w:rsidR="0006080B" w:rsidRPr="007924DF" w:rsidRDefault="00762D75" w:rsidP="007924DF">
      <w:pPr>
        <w:autoSpaceDE w:val="0"/>
        <w:autoSpaceDN w:val="0"/>
        <w:adjustRightInd w:val="0"/>
        <w:ind w:left="720"/>
        <w:rPr>
          <w:rFonts w:ascii="Tahoma" w:hAnsi="Tahoma" w:cs="Tahoma"/>
          <w:lang w:eastAsia="en-GB"/>
        </w:rPr>
      </w:pPr>
      <w:r w:rsidRPr="007924DF">
        <w:rPr>
          <w:rFonts w:ascii="Tahoma" w:hAnsi="Tahoma" w:cs="Tahoma"/>
          <w:lang w:eastAsia="en-GB"/>
        </w:rPr>
        <w:t xml:space="preserve">* </w:t>
      </w:r>
      <w:r w:rsidR="0006080B" w:rsidRPr="007924DF">
        <w:rPr>
          <w:rFonts w:ascii="Tahoma" w:hAnsi="Tahoma" w:cs="Tahoma"/>
          <w:lang w:eastAsia="en-GB"/>
        </w:rPr>
        <w:t>Wooden furniture / upholstered seating.</w:t>
      </w:r>
      <w:r w:rsidR="0006080B" w:rsidRPr="007924DF">
        <w:rPr>
          <w:rFonts w:ascii="Tahoma" w:hAnsi="Tahoma" w:cs="Tahoma"/>
          <w:lang w:eastAsia="en-GB"/>
        </w:rPr>
        <w:br/>
        <w:t>* Plastic decorations</w:t>
      </w:r>
      <w:r w:rsidR="004C7F77" w:rsidRPr="007924DF">
        <w:rPr>
          <w:rFonts w:ascii="Tahoma" w:hAnsi="Tahoma" w:cs="Tahoma"/>
          <w:lang w:eastAsia="en-GB"/>
        </w:rPr>
        <w:t>/rugs/window coverings</w:t>
      </w:r>
    </w:p>
    <w:p w:rsidR="004C7F77" w:rsidRPr="007924DF" w:rsidRDefault="004C7F77" w:rsidP="007924DF">
      <w:pPr>
        <w:autoSpaceDE w:val="0"/>
        <w:autoSpaceDN w:val="0"/>
        <w:adjustRightInd w:val="0"/>
        <w:ind w:left="720"/>
        <w:rPr>
          <w:rFonts w:ascii="Tahoma" w:hAnsi="Tahoma" w:cs="Tahoma"/>
          <w:lang w:eastAsia="en-GB"/>
        </w:rPr>
      </w:pPr>
      <w:r w:rsidRPr="007924DF">
        <w:rPr>
          <w:rFonts w:ascii="Tahoma" w:hAnsi="Tahoma" w:cs="Tahoma"/>
          <w:lang w:eastAsia="en-GB"/>
        </w:rPr>
        <w:lastRenderedPageBreak/>
        <w:t>* Cleaning materials/mops</w:t>
      </w:r>
    </w:p>
    <w:p w:rsidR="0006080B" w:rsidRPr="007924DF" w:rsidRDefault="00762D75" w:rsidP="007924DF">
      <w:pPr>
        <w:autoSpaceDE w:val="0"/>
        <w:autoSpaceDN w:val="0"/>
        <w:adjustRightInd w:val="0"/>
        <w:ind w:left="1440" w:hanging="720"/>
        <w:rPr>
          <w:rFonts w:ascii="Tahoma" w:hAnsi="Tahoma" w:cs="Tahoma"/>
          <w:lang w:eastAsia="en-GB"/>
        </w:rPr>
      </w:pPr>
      <w:r w:rsidRPr="007924DF">
        <w:rPr>
          <w:rFonts w:ascii="Tahoma" w:hAnsi="Tahoma" w:cs="Tahoma"/>
          <w:lang w:eastAsia="en-GB"/>
        </w:rPr>
        <w:t xml:space="preserve">* </w:t>
      </w:r>
      <w:r w:rsidR="0006080B" w:rsidRPr="007924DF">
        <w:rPr>
          <w:rFonts w:ascii="Tahoma" w:hAnsi="Tahoma" w:cs="Tahoma"/>
          <w:lang w:eastAsia="en-GB"/>
        </w:rPr>
        <w:t>Seasonal items</w:t>
      </w:r>
    </w:p>
    <w:p w:rsidR="004C7F77" w:rsidRPr="007924DF" w:rsidRDefault="004C7F77" w:rsidP="007924DF">
      <w:pPr>
        <w:autoSpaceDE w:val="0"/>
        <w:autoSpaceDN w:val="0"/>
        <w:adjustRightInd w:val="0"/>
        <w:ind w:left="1440" w:hanging="720"/>
        <w:rPr>
          <w:rFonts w:ascii="Tahoma" w:hAnsi="Tahoma" w:cs="Tahoma"/>
          <w:lang w:eastAsia="en-GB"/>
        </w:rPr>
      </w:pPr>
      <w:r w:rsidRPr="007924DF">
        <w:rPr>
          <w:rFonts w:ascii="Tahoma" w:hAnsi="Tahoma" w:cs="Tahoma"/>
          <w:lang w:eastAsia="en-GB"/>
        </w:rPr>
        <w:t xml:space="preserve">* Plants, pots, ladders, </w:t>
      </w:r>
      <w:r w:rsidRPr="007924DF">
        <w:rPr>
          <w:rFonts w:ascii="Tahoma" w:hAnsi="Tahoma" w:cs="Tahoma"/>
          <w:lang w:eastAsia="en-GB"/>
        </w:rPr>
        <w:br/>
      </w:r>
    </w:p>
    <w:p w:rsidR="004C7F77" w:rsidRPr="007924DF" w:rsidRDefault="004C7F77" w:rsidP="007924DF">
      <w:pPr>
        <w:autoSpaceDE w:val="0"/>
        <w:autoSpaceDN w:val="0"/>
        <w:adjustRightInd w:val="0"/>
        <w:ind w:left="1440" w:hanging="720"/>
        <w:rPr>
          <w:rFonts w:ascii="Univers" w:hAnsi="Univers" w:cs="Univers"/>
          <w:lang w:eastAsia="en-GB"/>
        </w:rPr>
      </w:pPr>
      <w:r w:rsidRPr="007924DF">
        <w:rPr>
          <w:rFonts w:ascii="Tahoma" w:hAnsi="Tahoma" w:cs="Tahoma"/>
          <w:lang w:eastAsia="en-GB"/>
        </w:rPr>
        <w:t>* No p</w:t>
      </w:r>
      <w:r w:rsidR="00B567EB" w:rsidRPr="007924DF">
        <w:rPr>
          <w:rFonts w:ascii="Univers" w:hAnsi="Univers" w:cs="Univers"/>
          <w:lang w:eastAsia="en-GB"/>
        </w:rPr>
        <w:t>ersonal belongings in communal cupboards</w:t>
      </w:r>
      <w:r w:rsidRPr="007924DF">
        <w:rPr>
          <w:rFonts w:ascii="Univers" w:hAnsi="Univers" w:cs="Univers"/>
          <w:lang w:eastAsia="en-GB"/>
        </w:rPr>
        <w:br/>
      </w:r>
    </w:p>
    <w:p w:rsidR="00FD1C9A" w:rsidRPr="007924DF" w:rsidRDefault="004C7F77" w:rsidP="007924DF">
      <w:pPr>
        <w:autoSpaceDE w:val="0"/>
        <w:autoSpaceDN w:val="0"/>
        <w:adjustRightInd w:val="0"/>
        <w:ind w:left="1440" w:hanging="720"/>
        <w:rPr>
          <w:rFonts w:ascii="Univers" w:hAnsi="Univers" w:cs="Univers"/>
          <w:lang w:eastAsia="en-GB"/>
        </w:rPr>
      </w:pPr>
      <w:r w:rsidRPr="007924DF">
        <w:rPr>
          <w:rFonts w:ascii="Tahoma" w:hAnsi="Tahoma" w:cs="Tahoma"/>
          <w:lang w:eastAsia="en-GB"/>
        </w:rPr>
        <w:t xml:space="preserve">* </w:t>
      </w:r>
      <w:r w:rsidR="00FD1C9A" w:rsidRPr="007924DF">
        <w:rPr>
          <w:rFonts w:ascii="Univers" w:hAnsi="Univers" w:cs="Univers"/>
          <w:lang w:eastAsia="en-GB"/>
        </w:rPr>
        <w:t>No keeping of mobility scooters within close/common areas.</w:t>
      </w:r>
      <w:r w:rsidR="00FD1C9A" w:rsidRPr="007924DF">
        <w:rPr>
          <w:rFonts w:ascii="Univers" w:hAnsi="Univers" w:cs="Univers"/>
          <w:lang w:eastAsia="en-GB"/>
        </w:rPr>
        <w:br/>
      </w:r>
    </w:p>
    <w:p w:rsidR="00FD1C9A" w:rsidRPr="007924DF" w:rsidRDefault="00FD1C9A" w:rsidP="007924DF">
      <w:pPr>
        <w:autoSpaceDE w:val="0"/>
        <w:autoSpaceDN w:val="0"/>
        <w:adjustRightInd w:val="0"/>
        <w:ind w:left="720"/>
        <w:rPr>
          <w:rFonts w:ascii="Univers" w:hAnsi="Univers" w:cs="Univers"/>
          <w:lang w:eastAsia="en-GB"/>
        </w:rPr>
      </w:pPr>
      <w:r w:rsidRPr="007924DF">
        <w:rPr>
          <w:rFonts w:ascii="Univers" w:hAnsi="Univers" w:cs="Univers"/>
          <w:lang w:eastAsia="en-GB"/>
        </w:rPr>
        <w:t>In some of the above cases, the Association staff will consider/identify where possible alternative methods of storage.</w:t>
      </w:r>
    </w:p>
    <w:p w:rsidR="00B567EB" w:rsidRPr="007924DF" w:rsidRDefault="00B567EB" w:rsidP="007924DF">
      <w:pPr>
        <w:autoSpaceDE w:val="0"/>
        <w:autoSpaceDN w:val="0"/>
        <w:adjustRightInd w:val="0"/>
        <w:ind w:left="720"/>
        <w:rPr>
          <w:rFonts w:ascii="Univers" w:hAnsi="Univers" w:cs="Univers"/>
          <w:lang w:eastAsia="en-GB"/>
        </w:rPr>
      </w:pPr>
      <w:r w:rsidRPr="007924DF">
        <w:rPr>
          <w:rFonts w:ascii="Univers" w:hAnsi="Univers" w:cs="Univers"/>
          <w:lang w:eastAsia="en-GB"/>
        </w:rPr>
        <w:t xml:space="preserve">  </w:t>
      </w:r>
    </w:p>
    <w:p w:rsidR="00B567EB" w:rsidRPr="007924DF" w:rsidRDefault="00FD1C9A" w:rsidP="007924DF">
      <w:pPr>
        <w:autoSpaceDE w:val="0"/>
        <w:autoSpaceDN w:val="0"/>
        <w:adjustRightInd w:val="0"/>
        <w:rPr>
          <w:rFonts w:ascii="Tahoma" w:hAnsi="Tahoma" w:cs="Tahoma"/>
          <w:lang w:val="en-US"/>
        </w:rPr>
      </w:pPr>
      <w:r w:rsidRPr="007924DF">
        <w:rPr>
          <w:rFonts w:ascii="Tahoma" w:hAnsi="Tahoma" w:cs="Tahoma"/>
          <w:lang w:val="en-US"/>
        </w:rPr>
        <w:tab/>
      </w:r>
    </w:p>
    <w:p w:rsidR="00F3546C" w:rsidRPr="007924DF" w:rsidRDefault="00FD1C9A" w:rsidP="007924DF">
      <w:pPr>
        <w:autoSpaceDE w:val="0"/>
        <w:autoSpaceDN w:val="0"/>
        <w:adjustRightInd w:val="0"/>
        <w:ind w:right="-663" w:firstLine="720"/>
        <w:jc w:val="both"/>
        <w:rPr>
          <w:rFonts w:ascii="Tahoma" w:hAnsi="Tahoma" w:cs="Tahoma"/>
          <w:lang w:val="en-US"/>
        </w:rPr>
      </w:pPr>
      <w:r w:rsidRPr="007924DF">
        <w:rPr>
          <w:rFonts w:ascii="Tahoma" w:hAnsi="Tahoma" w:cs="Tahoma"/>
          <w:lang w:val="en-US"/>
        </w:rPr>
        <w:t>The</w:t>
      </w:r>
      <w:r w:rsidR="007924DF">
        <w:rPr>
          <w:rFonts w:ascii="Tahoma" w:hAnsi="Tahoma" w:cs="Tahoma"/>
          <w:lang w:val="en-US"/>
        </w:rPr>
        <w:t xml:space="preserve"> </w:t>
      </w:r>
      <w:r w:rsidRPr="007924DF">
        <w:rPr>
          <w:rFonts w:ascii="Tahoma" w:hAnsi="Tahoma" w:cs="Tahoma"/>
          <w:lang w:val="en-US"/>
        </w:rPr>
        <w:t>Association staff w</w:t>
      </w:r>
      <w:r w:rsidR="00A103F4" w:rsidRPr="007924DF">
        <w:rPr>
          <w:rFonts w:ascii="Tahoma" w:hAnsi="Tahoma" w:cs="Tahoma"/>
          <w:lang w:val="en-US"/>
        </w:rPr>
        <w:t>ill remove</w:t>
      </w:r>
      <w:r w:rsidRPr="007924DF">
        <w:rPr>
          <w:rFonts w:ascii="Tahoma" w:hAnsi="Tahoma" w:cs="Tahoma"/>
          <w:lang w:val="en-US"/>
        </w:rPr>
        <w:t xml:space="preserve"> any </w:t>
      </w:r>
      <w:r w:rsidR="00A103F4" w:rsidRPr="007924DF">
        <w:rPr>
          <w:rFonts w:ascii="Tahoma" w:hAnsi="Tahoma" w:cs="Tahoma"/>
          <w:lang w:val="en-US"/>
        </w:rPr>
        <w:t xml:space="preserve"> items posing a </w:t>
      </w:r>
      <w:r w:rsidR="00A103F4" w:rsidRPr="007924DF">
        <w:rPr>
          <w:rFonts w:ascii="Tahoma" w:hAnsi="Tahoma" w:cs="Tahoma"/>
          <w:lang w:val="en-US"/>
        </w:rPr>
        <w:br/>
        <w:t xml:space="preserve">    </w:t>
      </w:r>
      <w:r w:rsidR="00A103F4" w:rsidRPr="007924DF">
        <w:rPr>
          <w:rFonts w:ascii="Tahoma" w:hAnsi="Tahoma" w:cs="Tahoma"/>
          <w:lang w:val="en-US"/>
        </w:rPr>
        <w:tab/>
        <w:t xml:space="preserve">danger immediately and may consider recharging full costs back to residents </w:t>
      </w:r>
      <w:r w:rsidR="00A103F4" w:rsidRPr="007924DF">
        <w:rPr>
          <w:rFonts w:ascii="Tahoma" w:hAnsi="Tahoma" w:cs="Tahoma"/>
          <w:lang w:val="en-US"/>
        </w:rPr>
        <w:br/>
        <w:t xml:space="preserve">   </w:t>
      </w:r>
      <w:r w:rsidR="00A103F4" w:rsidRPr="007924DF">
        <w:rPr>
          <w:rFonts w:ascii="Tahoma" w:hAnsi="Tahoma" w:cs="Tahoma"/>
          <w:lang w:val="en-US"/>
        </w:rPr>
        <w:tab/>
        <w:t>concerned.</w:t>
      </w:r>
    </w:p>
    <w:p w:rsidR="00F3546C" w:rsidRPr="007924DF" w:rsidRDefault="00F3546C" w:rsidP="007D4430">
      <w:pPr>
        <w:autoSpaceDE w:val="0"/>
        <w:autoSpaceDN w:val="0"/>
        <w:adjustRightInd w:val="0"/>
        <w:ind w:right="-663"/>
        <w:jc w:val="both"/>
        <w:rPr>
          <w:rFonts w:ascii="Tahoma" w:hAnsi="Tahoma" w:cs="Tahoma"/>
          <w:lang w:val="en-US"/>
        </w:rPr>
      </w:pPr>
    </w:p>
    <w:p w:rsidR="00F3546C" w:rsidRPr="007924DF" w:rsidRDefault="00F3546C" w:rsidP="007924DF">
      <w:pPr>
        <w:autoSpaceDE w:val="0"/>
        <w:autoSpaceDN w:val="0"/>
        <w:adjustRightInd w:val="0"/>
        <w:ind w:left="720" w:right="-663"/>
        <w:jc w:val="both"/>
        <w:rPr>
          <w:rFonts w:ascii="Tahoma" w:hAnsi="Tahoma" w:cs="Tahoma"/>
          <w:lang w:val="en-US"/>
        </w:rPr>
      </w:pPr>
      <w:r w:rsidRPr="007924DF">
        <w:rPr>
          <w:rFonts w:ascii="Tahoma" w:hAnsi="Tahoma" w:cs="Tahoma"/>
          <w:lang w:val="en-US"/>
        </w:rPr>
        <w:t>Guidelines on other common facilities such as laundries and drying areas are given to those tenants whe</w:t>
      </w:r>
      <w:r w:rsidR="00327FD1" w:rsidRPr="007924DF">
        <w:rPr>
          <w:rFonts w:ascii="Tahoma" w:hAnsi="Tahoma" w:cs="Tahoma"/>
          <w:lang w:val="en-US"/>
        </w:rPr>
        <w:t xml:space="preserve">re </w:t>
      </w:r>
      <w:r w:rsidRPr="007924DF">
        <w:rPr>
          <w:rFonts w:ascii="Tahoma" w:hAnsi="Tahoma" w:cs="Tahoma"/>
          <w:lang w:val="en-US"/>
        </w:rPr>
        <w:t>appropriate.</w:t>
      </w:r>
    </w:p>
    <w:p w:rsidR="00F3546C" w:rsidRPr="007924DF" w:rsidRDefault="00F3546C" w:rsidP="007D4430">
      <w:pPr>
        <w:autoSpaceDE w:val="0"/>
        <w:autoSpaceDN w:val="0"/>
        <w:adjustRightInd w:val="0"/>
        <w:ind w:right="-663"/>
        <w:jc w:val="both"/>
        <w:rPr>
          <w:rFonts w:ascii="Tahoma" w:hAnsi="Tahoma" w:cs="Tahoma"/>
          <w:lang w:val="en-US"/>
        </w:rPr>
      </w:pPr>
    </w:p>
    <w:p w:rsidR="00F3546C" w:rsidRPr="007924DF" w:rsidRDefault="00F3546C" w:rsidP="007D4430">
      <w:pPr>
        <w:autoSpaceDE w:val="0"/>
        <w:autoSpaceDN w:val="0"/>
        <w:adjustRightInd w:val="0"/>
        <w:ind w:right="-663"/>
        <w:jc w:val="both"/>
        <w:rPr>
          <w:rFonts w:ascii="Tahoma" w:hAnsi="Tahoma" w:cs="Tahoma"/>
          <w:b/>
          <w:bCs/>
          <w:lang w:val="en-US"/>
        </w:rPr>
      </w:pPr>
    </w:p>
    <w:p w:rsidR="00F3546C" w:rsidRPr="007924DF" w:rsidRDefault="00A103F4" w:rsidP="007D4430">
      <w:pPr>
        <w:autoSpaceDE w:val="0"/>
        <w:autoSpaceDN w:val="0"/>
        <w:adjustRightInd w:val="0"/>
        <w:ind w:right="-663"/>
        <w:jc w:val="both"/>
        <w:rPr>
          <w:rFonts w:ascii="Tahoma" w:hAnsi="Tahoma" w:cs="Tahoma"/>
          <w:b/>
          <w:lang w:val="en-US"/>
        </w:rPr>
      </w:pPr>
      <w:r w:rsidRPr="007924DF">
        <w:rPr>
          <w:rFonts w:ascii="Tahoma" w:hAnsi="Tahoma" w:cs="Tahoma"/>
          <w:b/>
          <w:lang w:val="en-US"/>
        </w:rPr>
        <w:t>6.</w:t>
      </w:r>
      <w:r w:rsidR="00F3546C" w:rsidRPr="007924DF">
        <w:rPr>
          <w:rFonts w:ascii="Tahoma" w:hAnsi="Tahoma" w:cs="Tahoma"/>
          <w:b/>
          <w:lang w:val="en-US"/>
        </w:rPr>
        <w:t>5 Door Entry Systems</w:t>
      </w:r>
    </w:p>
    <w:p w:rsidR="00F3546C" w:rsidRPr="007924DF" w:rsidRDefault="00F3546C" w:rsidP="007D4430">
      <w:pPr>
        <w:autoSpaceDE w:val="0"/>
        <w:autoSpaceDN w:val="0"/>
        <w:adjustRightInd w:val="0"/>
        <w:ind w:right="-663"/>
        <w:jc w:val="both"/>
        <w:rPr>
          <w:rFonts w:ascii="Tahoma" w:hAnsi="Tahoma" w:cs="Tahoma"/>
          <w:b/>
          <w:lang w:val="en-US"/>
        </w:rPr>
      </w:pPr>
    </w:p>
    <w:p w:rsidR="00F3546C" w:rsidRPr="007924DF" w:rsidRDefault="00A103F4" w:rsidP="00B1709A">
      <w:pPr>
        <w:autoSpaceDE w:val="0"/>
        <w:autoSpaceDN w:val="0"/>
        <w:adjustRightInd w:val="0"/>
        <w:ind w:left="720" w:right="-663"/>
        <w:jc w:val="both"/>
        <w:rPr>
          <w:rFonts w:ascii="Tahoma" w:hAnsi="Tahoma" w:cs="Tahoma"/>
          <w:lang w:val="en-US"/>
        </w:rPr>
      </w:pPr>
      <w:r w:rsidRPr="007924DF">
        <w:rPr>
          <w:rFonts w:ascii="Tahoma" w:hAnsi="Tahoma" w:cs="Tahoma"/>
          <w:lang w:val="en-US"/>
        </w:rPr>
        <w:t>Most</w:t>
      </w:r>
      <w:r w:rsidR="00F3546C" w:rsidRPr="007924DF">
        <w:rPr>
          <w:rFonts w:ascii="Tahoma" w:hAnsi="Tahoma" w:cs="Tahoma"/>
          <w:lang w:val="en-US"/>
        </w:rPr>
        <w:t xml:space="preserve"> of the Association’s flatted properties have a shared entrance door. In such properties the entrance door may be fitted with a door entry system to prevent </w:t>
      </w:r>
      <w:proofErr w:type="spellStart"/>
      <w:r w:rsidR="00F3546C" w:rsidRPr="007924DF">
        <w:rPr>
          <w:rFonts w:ascii="Tahoma" w:hAnsi="Tahoma" w:cs="Tahoma"/>
          <w:lang w:val="en-US"/>
        </w:rPr>
        <w:t>unauthorised</w:t>
      </w:r>
      <w:proofErr w:type="spellEnd"/>
      <w:r w:rsidR="00F3546C" w:rsidRPr="007924DF">
        <w:rPr>
          <w:rFonts w:ascii="Tahoma" w:hAnsi="Tahoma" w:cs="Tahoma"/>
          <w:lang w:val="en-US"/>
        </w:rPr>
        <w:t xml:space="preserve"> access to the building. These systems are designed with the safety and security of tenants in mind and are also a useful deterrent against any damage that may occur within the communal areas of building.</w:t>
      </w:r>
    </w:p>
    <w:p w:rsidR="00F3546C" w:rsidRPr="007924DF" w:rsidRDefault="00F3546C" w:rsidP="00B1709A">
      <w:pPr>
        <w:autoSpaceDE w:val="0"/>
        <w:autoSpaceDN w:val="0"/>
        <w:adjustRightInd w:val="0"/>
        <w:ind w:left="720" w:right="-663"/>
        <w:jc w:val="both"/>
        <w:rPr>
          <w:rFonts w:ascii="Tahoma" w:hAnsi="Tahoma" w:cs="Tahoma"/>
          <w:lang w:val="en-US"/>
        </w:rPr>
      </w:pPr>
    </w:p>
    <w:p w:rsidR="00F3546C" w:rsidRPr="007924DF" w:rsidRDefault="00F3546C" w:rsidP="00B1709A">
      <w:pPr>
        <w:autoSpaceDE w:val="0"/>
        <w:autoSpaceDN w:val="0"/>
        <w:adjustRightInd w:val="0"/>
        <w:ind w:left="720" w:right="-663"/>
        <w:rPr>
          <w:rFonts w:ascii="Tahoma" w:hAnsi="Tahoma" w:cs="Tahoma"/>
          <w:lang w:val="en-US"/>
        </w:rPr>
      </w:pPr>
      <w:r w:rsidRPr="007924DF">
        <w:rPr>
          <w:rFonts w:ascii="Tahoma" w:hAnsi="Tahoma" w:cs="Tahoma"/>
          <w:lang w:val="en-US"/>
        </w:rPr>
        <w:t xml:space="preserve">Where damage or faults occur, the Association will repair door entry systems within </w:t>
      </w:r>
      <w:r w:rsidR="00A103F4" w:rsidRPr="007924DF">
        <w:rPr>
          <w:rFonts w:ascii="Tahoma" w:hAnsi="Tahoma" w:cs="Tahoma"/>
          <w:lang w:val="en-US"/>
        </w:rPr>
        <w:t>7</w:t>
      </w:r>
      <w:r w:rsidR="00C76DCC" w:rsidRPr="007924DF">
        <w:rPr>
          <w:rFonts w:ascii="Tahoma" w:hAnsi="Tahoma" w:cs="Tahoma"/>
          <w:lang w:val="en-US"/>
        </w:rPr>
        <w:t xml:space="preserve"> working days</w:t>
      </w:r>
      <w:r w:rsidRPr="007924DF">
        <w:rPr>
          <w:rFonts w:ascii="Tahoma" w:hAnsi="Tahoma" w:cs="Tahoma"/>
          <w:lang w:val="en-US"/>
        </w:rPr>
        <w:t xml:space="preserve">. </w:t>
      </w:r>
      <w:r w:rsidR="00C76DCC" w:rsidRPr="007924DF">
        <w:rPr>
          <w:rFonts w:ascii="Tahoma" w:hAnsi="Tahoma" w:cs="Tahoma"/>
          <w:lang w:val="en-US"/>
        </w:rPr>
        <w:t>Any deliberate damage, deliberate disabling of the door entry system causing nuisance or disturbance, or vandalism caused to door entry systems will be re-charged (where relevant) to the tenant concerned</w:t>
      </w:r>
      <w:r w:rsidRPr="007924DF">
        <w:rPr>
          <w:rFonts w:ascii="Tahoma" w:hAnsi="Tahoma" w:cs="Tahoma"/>
          <w:lang w:val="en-US"/>
        </w:rPr>
        <w:t>.</w:t>
      </w:r>
    </w:p>
    <w:p w:rsidR="00A103F4" w:rsidRPr="007924DF" w:rsidRDefault="00A103F4" w:rsidP="007D4430">
      <w:pPr>
        <w:autoSpaceDE w:val="0"/>
        <w:autoSpaceDN w:val="0"/>
        <w:adjustRightInd w:val="0"/>
        <w:ind w:right="-663"/>
        <w:rPr>
          <w:rFonts w:ascii="Tahoma" w:hAnsi="Tahoma" w:cs="Tahoma"/>
          <w:lang w:val="en-US"/>
        </w:rPr>
      </w:pPr>
    </w:p>
    <w:p w:rsidR="00F3546C" w:rsidRPr="007924DF" w:rsidRDefault="00F3546C" w:rsidP="007D4430">
      <w:pPr>
        <w:pStyle w:val="BodyTextIndent2"/>
        <w:autoSpaceDE w:val="0"/>
        <w:autoSpaceDN w:val="0"/>
        <w:adjustRightInd w:val="0"/>
        <w:ind w:left="0" w:right="-663"/>
        <w:rPr>
          <w:lang w:val="en-US"/>
        </w:rPr>
      </w:pPr>
    </w:p>
    <w:p w:rsidR="00F3546C" w:rsidRPr="007924DF" w:rsidRDefault="00A103F4" w:rsidP="00B1709A">
      <w:pPr>
        <w:pStyle w:val="BodyTextIndent2"/>
        <w:autoSpaceDE w:val="0"/>
        <w:autoSpaceDN w:val="0"/>
        <w:adjustRightInd w:val="0"/>
        <w:ind w:left="0" w:right="-663"/>
        <w:jc w:val="both"/>
        <w:rPr>
          <w:b/>
          <w:lang w:val="en-US"/>
        </w:rPr>
      </w:pPr>
      <w:r w:rsidRPr="007924DF">
        <w:rPr>
          <w:b/>
          <w:lang w:val="en-US"/>
        </w:rPr>
        <w:t xml:space="preserve">6.6 </w:t>
      </w:r>
      <w:r w:rsidR="00F3546C" w:rsidRPr="007924DF">
        <w:rPr>
          <w:b/>
          <w:lang w:val="en-US"/>
        </w:rPr>
        <w:t>Abandoned Vehicles</w:t>
      </w:r>
    </w:p>
    <w:p w:rsidR="00F3546C" w:rsidRPr="007924DF" w:rsidRDefault="00F3546C" w:rsidP="007D4430">
      <w:pPr>
        <w:pStyle w:val="BodyTextIndent2"/>
        <w:autoSpaceDE w:val="0"/>
        <w:autoSpaceDN w:val="0"/>
        <w:adjustRightInd w:val="0"/>
        <w:ind w:left="0" w:right="-663"/>
        <w:jc w:val="both"/>
        <w:rPr>
          <w:lang w:val="en-US"/>
        </w:rPr>
      </w:pPr>
    </w:p>
    <w:p w:rsidR="00F3546C" w:rsidRPr="007924DF" w:rsidRDefault="00F3546C" w:rsidP="00B1709A">
      <w:pPr>
        <w:autoSpaceDE w:val="0"/>
        <w:autoSpaceDN w:val="0"/>
        <w:adjustRightInd w:val="0"/>
        <w:ind w:left="720" w:right="-663"/>
        <w:jc w:val="both"/>
        <w:rPr>
          <w:rFonts w:ascii="Tahoma" w:hAnsi="Tahoma" w:cs="Tahoma"/>
          <w:lang w:val="en-US"/>
        </w:rPr>
      </w:pPr>
      <w:r w:rsidRPr="007924DF">
        <w:rPr>
          <w:rFonts w:ascii="Tahoma" w:hAnsi="Tahoma" w:cs="Tahoma"/>
          <w:lang w:val="en-US"/>
        </w:rPr>
        <w:t xml:space="preserve">Where the Association identifies abandoned vehicles, trailers and caravans these will be reported to East Renfrewshire Council for uplift and, if appropriate, disposal. </w:t>
      </w:r>
      <w:r w:rsidR="00A103F4" w:rsidRPr="007924DF">
        <w:rPr>
          <w:rFonts w:ascii="Tahoma" w:hAnsi="Tahoma" w:cs="Tahoma"/>
          <w:lang w:val="en-US"/>
        </w:rPr>
        <w:t xml:space="preserve">A warning notice will be fixed to the vehicle by the Council and if not moved within 14 days action to remove or dispose of the vehicle will be taken. There will be no opportunity for recovery and or compensation. </w:t>
      </w:r>
      <w:r w:rsidRPr="007924DF">
        <w:rPr>
          <w:rFonts w:ascii="Tahoma" w:hAnsi="Tahoma" w:cs="Tahoma"/>
          <w:lang w:val="en-US"/>
        </w:rPr>
        <w:t>Where an abandoned vehicle is identified as being a danger, the details will be passed to the Police for action.</w:t>
      </w:r>
    </w:p>
    <w:p w:rsidR="00F3546C" w:rsidRPr="007924DF" w:rsidRDefault="00F3546C" w:rsidP="00B1709A">
      <w:pPr>
        <w:autoSpaceDE w:val="0"/>
        <w:autoSpaceDN w:val="0"/>
        <w:adjustRightInd w:val="0"/>
        <w:ind w:left="720" w:right="-663"/>
        <w:jc w:val="both"/>
        <w:rPr>
          <w:rFonts w:ascii="Tahoma" w:hAnsi="Tahoma" w:cs="Tahoma"/>
          <w:lang w:val="en-US"/>
        </w:rPr>
      </w:pPr>
    </w:p>
    <w:p w:rsidR="00F3546C" w:rsidRPr="007924DF" w:rsidRDefault="00F3546C" w:rsidP="00B1709A">
      <w:pPr>
        <w:autoSpaceDE w:val="0"/>
        <w:autoSpaceDN w:val="0"/>
        <w:adjustRightInd w:val="0"/>
        <w:ind w:left="720" w:right="-663"/>
        <w:jc w:val="both"/>
        <w:rPr>
          <w:rFonts w:ascii="Tahoma" w:hAnsi="Tahoma" w:cs="Tahoma"/>
          <w:sz w:val="20"/>
          <w:szCs w:val="20"/>
          <w:lang w:val="en-US"/>
        </w:rPr>
      </w:pPr>
      <w:r w:rsidRPr="007924DF">
        <w:rPr>
          <w:rFonts w:ascii="Tahoma" w:hAnsi="Tahoma" w:cs="Tahoma"/>
          <w:lang w:val="en-US"/>
        </w:rPr>
        <w:t xml:space="preserve">An abandoned vehicle is any vehicle that is not road taxed or has visible damage </w:t>
      </w:r>
      <w:r w:rsidR="00327FD1" w:rsidRPr="007924DF">
        <w:rPr>
          <w:rFonts w:ascii="Tahoma" w:hAnsi="Tahoma" w:cs="Tahoma"/>
          <w:lang w:val="en-US"/>
        </w:rPr>
        <w:t>and</w:t>
      </w:r>
      <w:r w:rsidRPr="007924DF">
        <w:rPr>
          <w:rFonts w:ascii="Tahoma" w:hAnsi="Tahoma" w:cs="Tahoma"/>
          <w:lang w:val="en-US"/>
        </w:rPr>
        <w:t xml:space="preserve"> is parked </w:t>
      </w:r>
      <w:r w:rsidR="00327FD1" w:rsidRPr="007924DF">
        <w:rPr>
          <w:rFonts w:ascii="Tahoma" w:hAnsi="Tahoma" w:cs="Tahoma"/>
          <w:lang w:val="en-US"/>
        </w:rPr>
        <w:t>at Association owned</w:t>
      </w:r>
      <w:r w:rsidRPr="007924DF">
        <w:rPr>
          <w:rFonts w:ascii="Tahoma" w:hAnsi="Tahoma" w:cs="Tahoma"/>
          <w:lang w:val="en-US"/>
        </w:rPr>
        <w:t xml:space="preserve"> propert</w:t>
      </w:r>
      <w:r w:rsidR="00327FD1" w:rsidRPr="007924DF">
        <w:rPr>
          <w:rFonts w:ascii="Tahoma" w:hAnsi="Tahoma" w:cs="Tahoma"/>
          <w:lang w:val="en-US"/>
        </w:rPr>
        <w:t>ies</w:t>
      </w:r>
      <w:r w:rsidRPr="007924DF">
        <w:rPr>
          <w:rFonts w:ascii="Tahoma" w:hAnsi="Tahoma" w:cs="Tahoma"/>
          <w:lang w:val="en-US"/>
        </w:rPr>
        <w:t xml:space="preserve"> or parking bay</w:t>
      </w:r>
      <w:r w:rsidR="00327FD1" w:rsidRPr="007924DF">
        <w:rPr>
          <w:rFonts w:ascii="Tahoma" w:hAnsi="Tahoma" w:cs="Tahoma"/>
          <w:lang w:val="en-US"/>
        </w:rPr>
        <w:t>s</w:t>
      </w:r>
      <w:r w:rsidRPr="007924DF">
        <w:rPr>
          <w:rFonts w:ascii="Tahoma" w:hAnsi="Tahoma" w:cs="Tahoma"/>
          <w:lang w:val="en-US"/>
        </w:rPr>
        <w:t xml:space="preserve"> without permission.</w:t>
      </w:r>
    </w:p>
    <w:p w:rsidR="007D4430" w:rsidRPr="007924DF" w:rsidRDefault="007D4430" w:rsidP="007D4430">
      <w:pPr>
        <w:autoSpaceDE w:val="0"/>
        <w:autoSpaceDN w:val="0"/>
        <w:adjustRightInd w:val="0"/>
        <w:ind w:right="-663"/>
        <w:jc w:val="both"/>
        <w:rPr>
          <w:rFonts w:ascii="Tahoma" w:hAnsi="Tahoma" w:cs="Tahoma"/>
          <w:sz w:val="20"/>
          <w:szCs w:val="20"/>
          <w:lang w:val="en-US"/>
        </w:rPr>
      </w:pPr>
    </w:p>
    <w:p w:rsidR="00F3546C" w:rsidRPr="007924DF" w:rsidRDefault="00AD5740" w:rsidP="00B1709A">
      <w:pPr>
        <w:autoSpaceDE w:val="0"/>
        <w:autoSpaceDN w:val="0"/>
        <w:adjustRightInd w:val="0"/>
        <w:ind w:right="-663"/>
        <w:jc w:val="both"/>
        <w:rPr>
          <w:rFonts w:ascii="Tahoma" w:hAnsi="Tahoma" w:cs="Tahoma"/>
          <w:b/>
          <w:szCs w:val="20"/>
          <w:lang w:val="en-US"/>
        </w:rPr>
      </w:pPr>
      <w:r w:rsidRPr="007924DF">
        <w:rPr>
          <w:rFonts w:ascii="Tahoma" w:hAnsi="Tahoma" w:cs="Tahoma"/>
          <w:b/>
          <w:szCs w:val="20"/>
          <w:lang w:val="en-US"/>
        </w:rPr>
        <w:t xml:space="preserve">6.7 </w:t>
      </w:r>
      <w:r w:rsidR="00F3546C" w:rsidRPr="007924DF">
        <w:rPr>
          <w:rFonts w:ascii="Tahoma" w:hAnsi="Tahoma" w:cs="Tahoma"/>
          <w:b/>
          <w:szCs w:val="20"/>
          <w:lang w:val="en-US"/>
        </w:rPr>
        <w:t>Refuse Disposal/Fly Tipping</w:t>
      </w:r>
    </w:p>
    <w:p w:rsidR="00F3546C" w:rsidRPr="007924DF" w:rsidRDefault="00F3546C" w:rsidP="007D4430">
      <w:pPr>
        <w:autoSpaceDE w:val="0"/>
        <w:autoSpaceDN w:val="0"/>
        <w:adjustRightInd w:val="0"/>
        <w:ind w:right="-663"/>
        <w:jc w:val="both"/>
        <w:rPr>
          <w:rFonts w:ascii="Tahoma" w:hAnsi="Tahoma" w:cs="Tahoma"/>
          <w:szCs w:val="20"/>
          <w:lang w:val="en-US"/>
        </w:rPr>
      </w:pPr>
    </w:p>
    <w:p w:rsidR="00F3546C" w:rsidRPr="007924DF" w:rsidRDefault="00F3546C" w:rsidP="00B1709A">
      <w:pPr>
        <w:autoSpaceDE w:val="0"/>
        <w:autoSpaceDN w:val="0"/>
        <w:adjustRightInd w:val="0"/>
        <w:ind w:left="720" w:right="-663"/>
        <w:jc w:val="both"/>
        <w:rPr>
          <w:rFonts w:ascii="Tahoma" w:hAnsi="Tahoma" w:cs="Tahoma"/>
          <w:lang w:val="en-US"/>
        </w:rPr>
      </w:pPr>
      <w:r w:rsidRPr="007924DF">
        <w:rPr>
          <w:rFonts w:ascii="Tahoma" w:hAnsi="Tahoma" w:cs="Tahoma"/>
          <w:lang w:val="en-US"/>
        </w:rPr>
        <w:t xml:space="preserve">The Association </w:t>
      </w:r>
      <w:proofErr w:type="spellStart"/>
      <w:r w:rsidRPr="007924DF">
        <w:rPr>
          <w:rFonts w:ascii="Tahoma" w:hAnsi="Tahoma" w:cs="Tahoma"/>
          <w:lang w:val="en-US"/>
        </w:rPr>
        <w:t>recognises</w:t>
      </w:r>
      <w:proofErr w:type="spellEnd"/>
      <w:r w:rsidRPr="007924DF">
        <w:rPr>
          <w:rFonts w:ascii="Tahoma" w:hAnsi="Tahoma" w:cs="Tahoma"/>
          <w:lang w:val="en-US"/>
        </w:rPr>
        <w:t xml:space="preserve"> the importance of the removal of refuse in the correct manner to prevent unsanitary conditions arising. Residents are expected to put all household refuse for </w:t>
      </w:r>
      <w:r w:rsidR="00303903" w:rsidRPr="007924DF">
        <w:rPr>
          <w:rFonts w:ascii="Tahoma" w:hAnsi="Tahoma" w:cs="Tahoma"/>
          <w:lang w:val="en-US"/>
        </w:rPr>
        <w:t xml:space="preserve">timetabled Council </w:t>
      </w:r>
      <w:r w:rsidRPr="007924DF">
        <w:rPr>
          <w:rFonts w:ascii="Tahoma" w:hAnsi="Tahoma" w:cs="Tahoma"/>
          <w:lang w:val="en-US"/>
        </w:rPr>
        <w:t xml:space="preserve">collection in the place allocated, and that such refuse be properly placed in the bins provided. </w:t>
      </w:r>
    </w:p>
    <w:p w:rsidR="00F3546C" w:rsidRPr="007924DF" w:rsidRDefault="00F3546C" w:rsidP="00B1709A">
      <w:pPr>
        <w:autoSpaceDE w:val="0"/>
        <w:autoSpaceDN w:val="0"/>
        <w:adjustRightInd w:val="0"/>
        <w:ind w:left="720" w:right="-663"/>
        <w:jc w:val="both"/>
        <w:rPr>
          <w:rFonts w:ascii="Tahoma" w:hAnsi="Tahoma" w:cs="Tahoma"/>
          <w:lang w:val="en-US"/>
        </w:rPr>
      </w:pPr>
    </w:p>
    <w:p w:rsidR="00F3546C" w:rsidRPr="007924DF" w:rsidRDefault="00F3546C" w:rsidP="00B1709A">
      <w:pPr>
        <w:autoSpaceDE w:val="0"/>
        <w:autoSpaceDN w:val="0"/>
        <w:adjustRightInd w:val="0"/>
        <w:ind w:left="720" w:right="-663"/>
        <w:jc w:val="both"/>
        <w:rPr>
          <w:rFonts w:ascii="Tahoma" w:hAnsi="Tahoma" w:cs="Tahoma"/>
          <w:lang w:val="en-US"/>
        </w:rPr>
      </w:pPr>
      <w:r w:rsidRPr="007924DF">
        <w:rPr>
          <w:rFonts w:ascii="Tahoma" w:hAnsi="Tahoma" w:cs="Tahoma"/>
          <w:lang w:val="en-US"/>
        </w:rPr>
        <w:t>East Renfrewshire Council is responsible for, and has its own policy for the uplift of large and heavy items for disposal, of which there may be a charge.</w:t>
      </w:r>
    </w:p>
    <w:p w:rsidR="00F3546C" w:rsidRPr="007924DF" w:rsidRDefault="00F3546C" w:rsidP="00B1709A">
      <w:pPr>
        <w:autoSpaceDE w:val="0"/>
        <w:autoSpaceDN w:val="0"/>
        <w:adjustRightInd w:val="0"/>
        <w:ind w:left="720" w:right="-663"/>
        <w:jc w:val="both"/>
        <w:rPr>
          <w:rFonts w:ascii="Tahoma" w:hAnsi="Tahoma" w:cs="Tahoma"/>
          <w:lang w:val="en-US"/>
        </w:rPr>
      </w:pPr>
    </w:p>
    <w:p w:rsidR="00A103F4" w:rsidRPr="007924DF" w:rsidRDefault="00F3546C" w:rsidP="00B1709A">
      <w:pPr>
        <w:autoSpaceDE w:val="0"/>
        <w:autoSpaceDN w:val="0"/>
        <w:adjustRightInd w:val="0"/>
        <w:ind w:left="720" w:right="-663"/>
        <w:jc w:val="both"/>
        <w:rPr>
          <w:rFonts w:ascii="Tahoma" w:hAnsi="Tahoma" w:cs="Tahoma"/>
          <w:lang w:val="en-US"/>
        </w:rPr>
      </w:pPr>
      <w:r w:rsidRPr="007924DF">
        <w:rPr>
          <w:rFonts w:ascii="Tahoma" w:hAnsi="Tahoma" w:cs="Tahoma"/>
          <w:lang w:val="en-US"/>
        </w:rPr>
        <w:t>In circumstances where fly tipping occurs on land owned by the Association, the identified objects will be reported to East Renfrewshire Council</w:t>
      </w:r>
      <w:r w:rsidR="00303903" w:rsidRPr="007924DF">
        <w:rPr>
          <w:rFonts w:ascii="Tahoma" w:hAnsi="Tahoma" w:cs="Tahoma"/>
          <w:lang w:val="en-US"/>
        </w:rPr>
        <w:t>, or an approved Contractor</w:t>
      </w:r>
      <w:r w:rsidR="00B567EB" w:rsidRPr="007924DF">
        <w:rPr>
          <w:rFonts w:ascii="Tahoma" w:hAnsi="Tahoma" w:cs="Tahoma"/>
          <w:lang w:val="en-US"/>
        </w:rPr>
        <w:t xml:space="preserve"> </w:t>
      </w:r>
      <w:r w:rsidRPr="007924DF">
        <w:rPr>
          <w:rFonts w:ascii="Tahoma" w:hAnsi="Tahoma" w:cs="Tahoma"/>
          <w:lang w:val="en-US"/>
        </w:rPr>
        <w:t xml:space="preserve">for removal. </w:t>
      </w:r>
      <w:r w:rsidR="00A103F4" w:rsidRPr="007924DF">
        <w:rPr>
          <w:rFonts w:ascii="Tahoma" w:hAnsi="Tahoma" w:cs="Tahoma"/>
          <w:lang w:val="en-US"/>
        </w:rPr>
        <w:t>Where evidence is gathered that establishes the ownership of the waste, costs for removal will be recharged / invoiced.</w:t>
      </w:r>
    </w:p>
    <w:p w:rsidR="00A103F4" w:rsidRPr="007924DF" w:rsidRDefault="00A103F4" w:rsidP="007D4430">
      <w:pPr>
        <w:autoSpaceDE w:val="0"/>
        <w:autoSpaceDN w:val="0"/>
        <w:adjustRightInd w:val="0"/>
        <w:ind w:right="-663"/>
        <w:jc w:val="both"/>
        <w:rPr>
          <w:rFonts w:ascii="Tahoma" w:hAnsi="Tahoma" w:cs="Tahoma"/>
          <w:lang w:val="en-US"/>
        </w:rPr>
      </w:pPr>
    </w:p>
    <w:p w:rsidR="00A103F4" w:rsidRPr="007924DF" w:rsidRDefault="00A103F4" w:rsidP="007D4430">
      <w:pPr>
        <w:autoSpaceDE w:val="0"/>
        <w:autoSpaceDN w:val="0"/>
        <w:adjustRightInd w:val="0"/>
        <w:ind w:right="-663"/>
        <w:jc w:val="both"/>
        <w:rPr>
          <w:rFonts w:ascii="Tahoma" w:hAnsi="Tahoma" w:cs="Tahoma"/>
          <w:lang w:val="en-US"/>
        </w:rPr>
      </w:pPr>
    </w:p>
    <w:p w:rsidR="00F3546C" w:rsidRPr="007924DF" w:rsidRDefault="00AD5740" w:rsidP="00B1709A">
      <w:pPr>
        <w:autoSpaceDE w:val="0"/>
        <w:autoSpaceDN w:val="0"/>
        <w:adjustRightInd w:val="0"/>
        <w:ind w:right="-663"/>
        <w:jc w:val="both"/>
        <w:rPr>
          <w:rFonts w:ascii="Tahoma" w:hAnsi="Tahoma" w:cs="Tahoma"/>
          <w:b/>
          <w:lang w:val="en-US"/>
        </w:rPr>
      </w:pPr>
      <w:r w:rsidRPr="007924DF">
        <w:rPr>
          <w:rFonts w:ascii="Tahoma" w:hAnsi="Tahoma" w:cs="Tahoma"/>
          <w:b/>
          <w:lang w:val="en-US"/>
        </w:rPr>
        <w:t xml:space="preserve">6.8 </w:t>
      </w:r>
      <w:r w:rsidR="00F3546C" w:rsidRPr="007924DF">
        <w:rPr>
          <w:rFonts w:ascii="Tahoma" w:hAnsi="Tahoma" w:cs="Tahoma"/>
          <w:b/>
          <w:lang w:val="en-US"/>
        </w:rPr>
        <w:t>Dog Fouling</w:t>
      </w:r>
    </w:p>
    <w:p w:rsidR="00F3546C" w:rsidRPr="007924DF" w:rsidRDefault="00DE3000" w:rsidP="00B1709A">
      <w:pPr>
        <w:autoSpaceDE w:val="0"/>
        <w:autoSpaceDN w:val="0"/>
        <w:adjustRightInd w:val="0"/>
        <w:ind w:left="720" w:right="-663"/>
        <w:jc w:val="both"/>
        <w:rPr>
          <w:rFonts w:ascii="Tahoma" w:hAnsi="Tahoma" w:cs="Tahoma"/>
          <w:lang w:val="en-US"/>
        </w:rPr>
      </w:pPr>
      <w:r w:rsidRPr="007924DF">
        <w:rPr>
          <w:rFonts w:ascii="Tahoma" w:hAnsi="Tahoma" w:cs="Tahoma"/>
          <w:lang w:val="en-US"/>
        </w:rPr>
        <w:br/>
      </w:r>
      <w:r w:rsidR="00F3546C" w:rsidRPr="007924DF">
        <w:rPr>
          <w:rFonts w:ascii="Tahoma" w:hAnsi="Tahoma" w:cs="Tahoma"/>
          <w:lang w:val="en-US"/>
        </w:rPr>
        <w:t>People who fail to clean up after their dog on public land act could receive a fixed fine under the Dog Fouling (Scotland) Act 2003.</w:t>
      </w:r>
    </w:p>
    <w:p w:rsidR="00F3546C" w:rsidRPr="007924DF" w:rsidRDefault="00F3546C" w:rsidP="00B1709A">
      <w:pPr>
        <w:autoSpaceDE w:val="0"/>
        <w:autoSpaceDN w:val="0"/>
        <w:adjustRightInd w:val="0"/>
        <w:ind w:left="720" w:right="-663"/>
        <w:jc w:val="both"/>
        <w:rPr>
          <w:rFonts w:ascii="Tahoma" w:hAnsi="Tahoma" w:cs="Tahoma"/>
          <w:lang w:val="en-US"/>
        </w:rPr>
      </w:pPr>
    </w:p>
    <w:p w:rsidR="00F3546C" w:rsidRPr="007924DF" w:rsidRDefault="00F3546C" w:rsidP="00B1709A">
      <w:pPr>
        <w:autoSpaceDE w:val="0"/>
        <w:autoSpaceDN w:val="0"/>
        <w:adjustRightInd w:val="0"/>
        <w:ind w:left="720" w:right="-663"/>
        <w:jc w:val="both"/>
        <w:rPr>
          <w:rFonts w:ascii="Tahoma" w:hAnsi="Tahoma" w:cs="Tahoma"/>
          <w:lang w:val="en-US"/>
        </w:rPr>
      </w:pPr>
    </w:p>
    <w:p w:rsidR="00303903" w:rsidRPr="007924DF" w:rsidRDefault="00F3546C" w:rsidP="00B1709A">
      <w:pPr>
        <w:autoSpaceDE w:val="0"/>
        <w:autoSpaceDN w:val="0"/>
        <w:adjustRightInd w:val="0"/>
        <w:ind w:left="720" w:right="-663"/>
        <w:jc w:val="both"/>
        <w:rPr>
          <w:rFonts w:ascii="Tahoma" w:hAnsi="Tahoma" w:cs="Tahoma"/>
          <w:lang w:val="en-US"/>
        </w:rPr>
      </w:pPr>
      <w:r w:rsidRPr="007924DF">
        <w:rPr>
          <w:rFonts w:ascii="Tahoma" w:hAnsi="Tahoma" w:cs="Tahoma"/>
          <w:lang w:val="en-US"/>
        </w:rPr>
        <w:t>The Association will inform our tenants and residents of the health and safety implications of dog fouling. Tenants who allow their pets to foul the garden ground within the boundaries of their property they live in, and who consistently fail to clean up the mess, may have their permission to keep a pet withdrawn</w:t>
      </w:r>
      <w:r w:rsidR="00303903" w:rsidRPr="007924DF">
        <w:rPr>
          <w:rFonts w:ascii="Tahoma" w:hAnsi="Tahoma" w:cs="Tahoma"/>
          <w:lang w:val="en-US"/>
        </w:rPr>
        <w:t xml:space="preserve">.  </w:t>
      </w:r>
      <w:r w:rsidRPr="007924DF">
        <w:rPr>
          <w:rFonts w:ascii="Tahoma" w:hAnsi="Tahoma" w:cs="Tahoma"/>
          <w:lang w:val="en-US"/>
        </w:rPr>
        <w:t xml:space="preserve">. </w:t>
      </w:r>
      <w:r w:rsidR="00303903" w:rsidRPr="007924DF">
        <w:rPr>
          <w:rFonts w:ascii="Tahoma" w:hAnsi="Tahoma" w:cs="Tahoma"/>
          <w:lang w:val="en-US"/>
        </w:rPr>
        <w:t xml:space="preserve">The Association may also consider eviction proceedings for persistent offenders and deem that tenants allowing dogs to foul in public areas </w:t>
      </w:r>
      <w:r w:rsidR="00C720C0" w:rsidRPr="007924DF">
        <w:rPr>
          <w:rFonts w:ascii="Tahoma" w:hAnsi="Tahoma" w:cs="Tahoma"/>
          <w:lang w:val="en-US"/>
        </w:rPr>
        <w:t xml:space="preserve">is </w:t>
      </w:r>
      <w:r w:rsidR="00303903" w:rsidRPr="007924DF">
        <w:rPr>
          <w:rFonts w:ascii="Tahoma" w:hAnsi="Tahoma" w:cs="Tahoma"/>
          <w:lang w:val="en-US"/>
        </w:rPr>
        <w:t>a serious breach of tenancy.</w:t>
      </w:r>
    </w:p>
    <w:p w:rsidR="00303903" w:rsidRPr="007924DF" w:rsidRDefault="00303903" w:rsidP="007D4430">
      <w:pPr>
        <w:autoSpaceDE w:val="0"/>
        <w:autoSpaceDN w:val="0"/>
        <w:adjustRightInd w:val="0"/>
        <w:ind w:right="-663"/>
        <w:jc w:val="both"/>
        <w:rPr>
          <w:rFonts w:ascii="Tahoma" w:hAnsi="Tahoma" w:cs="Tahoma"/>
          <w:lang w:val="en-US"/>
        </w:rPr>
      </w:pPr>
    </w:p>
    <w:p w:rsidR="00F3546C" w:rsidRPr="007924DF" w:rsidRDefault="00F3546C" w:rsidP="00B1709A">
      <w:pPr>
        <w:autoSpaceDE w:val="0"/>
        <w:autoSpaceDN w:val="0"/>
        <w:adjustRightInd w:val="0"/>
        <w:ind w:left="720" w:right="-663"/>
        <w:jc w:val="both"/>
        <w:rPr>
          <w:rFonts w:ascii="Tahoma" w:hAnsi="Tahoma" w:cs="Tahoma"/>
          <w:lang w:val="en-US"/>
        </w:rPr>
      </w:pPr>
      <w:r w:rsidRPr="007924DF">
        <w:rPr>
          <w:rFonts w:ascii="Tahoma" w:hAnsi="Tahoma" w:cs="Tahoma"/>
          <w:lang w:val="en-US"/>
        </w:rPr>
        <w:t xml:space="preserve">Residents who allow their pets to foul areas of public ground, parks, pathways etc. will also be reported to the section dealing with health and environmental issues within East Renfrewshire Council and/or the local Dog Warden. </w:t>
      </w:r>
    </w:p>
    <w:p w:rsidR="00F3546C" w:rsidRPr="007924DF" w:rsidRDefault="00F3546C" w:rsidP="00B1709A">
      <w:pPr>
        <w:autoSpaceDE w:val="0"/>
        <w:autoSpaceDN w:val="0"/>
        <w:adjustRightInd w:val="0"/>
        <w:ind w:left="720" w:right="-663"/>
        <w:jc w:val="both"/>
        <w:rPr>
          <w:rFonts w:ascii="Tahoma" w:hAnsi="Tahoma" w:cs="Tahoma"/>
          <w:lang w:val="en-US"/>
        </w:rPr>
      </w:pPr>
    </w:p>
    <w:p w:rsidR="00F3546C" w:rsidRPr="007924DF" w:rsidRDefault="00F3546C" w:rsidP="00B1709A">
      <w:pPr>
        <w:autoSpaceDE w:val="0"/>
        <w:autoSpaceDN w:val="0"/>
        <w:adjustRightInd w:val="0"/>
        <w:ind w:left="720" w:right="-663"/>
        <w:jc w:val="both"/>
        <w:rPr>
          <w:rFonts w:ascii="Tahoma" w:hAnsi="Tahoma" w:cs="Tahoma"/>
          <w:lang w:val="en-US"/>
        </w:rPr>
      </w:pPr>
      <w:r w:rsidRPr="007924DF">
        <w:rPr>
          <w:rFonts w:ascii="Tahoma" w:hAnsi="Tahoma" w:cs="Tahoma"/>
          <w:lang w:val="en-US"/>
        </w:rPr>
        <w:t xml:space="preserve">In addition to these measures, </w:t>
      </w:r>
      <w:proofErr w:type="spellStart"/>
      <w:r w:rsidRPr="007924DF">
        <w:rPr>
          <w:rFonts w:ascii="Tahoma" w:hAnsi="Tahoma" w:cs="Tahoma"/>
          <w:lang w:val="en-US"/>
        </w:rPr>
        <w:t>authorised</w:t>
      </w:r>
      <w:proofErr w:type="spellEnd"/>
      <w:r w:rsidRPr="007924DF">
        <w:rPr>
          <w:rFonts w:ascii="Tahoma" w:hAnsi="Tahoma" w:cs="Tahoma"/>
          <w:lang w:val="en-US"/>
        </w:rPr>
        <w:t xml:space="preserve"> staff of East Renfrewshire Council, and Police Officers are able to issue on-the-spot fines against people who do not clean up after their dogs.</w:t>
      </w:r>
    </w:p>
    <w:p w:rsidR="00F3546C" w:rsidRPr="007924DF" w:rsidRDefault="00F3546C" w:rsidP="00B1709A">
      <w:pPr>
        <w:autoSpaceDE w:val="0"/>
        <w:autoSpaceDN w:val="0"/>
        <w:adjustRightInd w:val="0"/>
        <w:ind w:left="720" w:right="-663"/>
        <w:jc w:val="both"/>
        <w:rPr>
          <w:rFonts w:ascii="Tahoma" w:hAnsi="Tahoma" w:cs="Tahoma"/>
          <w:lang w:val="en-US"/>
        </w:rPr>
      </w:pPr>
    </w:p>
    <w:p w:rsidR="00F3546C" w:rsidRPr="007924DF" w:rsidRDefault="00F3546C" w:rsidP="00B1709A">
      <w:pPr>
        <w:autoSpaceDE w:val="0"/>
        <w:autoSpaceDN w:val="0"/>
        <w:adjustRightInd w:val="0"/>
        <w:ind w:left="720" w:right="-663"/>
        <w:jc w:val="both"/>
        <w:rPr>
          <w:rFonts w:ascii="Tahoma" w:hAnsi="Tahoma" w:cs="Tahoma"/>
          <w:lang w:val="en-US"/>
        </w:rPr>
      </w:pPr>
      <w:r w:rsidRPr="007924DF">
        <w:rPr>
          <w:rFonts w:ascii="Tahoma" w:hAnsi="Tahoma" w:cs="Tahoma"/>
          <w:lang w:val="en-US"/>
        </w:rPr>
        <w:t>A resident’s permission to keep a pet may be withdrawn in circumstances where the pet is known to generally cause a nuisance or disturbance to other resident’s or members of the public.</w:t>
      </w:r>
      <w:r w:rsidR="00303903" w:rsidRPr="007924DF">
        <w:rPr>
          <w:rFonts w:ascii="Tahoma" w:hAnsi="Tahoma" w:cs="Tahoma"/>
          <w:lang w:val="en-US"/>
        </w:rPr>
        <w:t xml:space="preserve">  </w:t>
      </w:r>
    </w:p>
    <w:p w:rsidR="00F3546C" w:rsidRPr="007924DF" w:rsidRDefault="00F3546C" w:rsidP="007D4430">
      <w:pPr>
        <w:autoSpaceDE w:val="0"/>
        <w:autoSpaceDN w:val="0"/>
        <w:adjustRightInd w:val="0"/>
        <w:ind w:right="-663"/>
        <w:jc w:val="both"/>
        <w:rPr>
          <w:rFonts w:ascii="Tahoma" w:hAnsi="Tahoma" w:cs="Tahoma"/>
          <w:lang w:val="en-US"/>
        </w:rPr>
      </w:pPr>
    </w:p>
    <w:p w:rsidR="00B1709A" w:rsidRPr="007924DF" w:rsidRDefault="00B1709A" w:rsidP="00B1709A">
      <w:pPr>
        <w:autoSpaceDE w:val="0"/>
        <w:autoSpaceDN w:val="0"/>
        <w:adjustRightInd w:val="0"/>
        <w:ind w:right="-663"/>
        <w:jc w:val="both"/>
        <w:rPr>
          <w:rFonts w:ascii="Tahoma" w:hAnsi="Tahoma" w:cs="Tahoma"/>
          <w:b/>
          <w:lang w:val="en-US"/>
        </w:rPr>
      </w:pPr>
    </w:p>
    <w:p w:rsidR="00F3546C" w:rsidRPr="007924DF" w:rsidRDefault="00AD5740" w:rsidP="00B1709A">
      <w:pPr>
        <w:autoSpaceDE w:val="0"/>
        <w:autoSpaceDN w:val="0"/>
        <w:adjustRightInd w:val="0"/>
        <w:ind w:right="-663"/>
        <w:jc w:val="both"/>
        <w:rPr>
          <w:rFonts w:ascii="Tahoma" w:hAnsi="Tahoma" w:cs="Tahoma"/>
          <w:b/>
          <w:lang w:val="en-US"/>
        </w:rPr>
      </w:pPr>
      <w:r w:rsidRPr="007924DF">
        <w:rPr>
          <w:rFonts w:ascii="Tahoma" w:hAnsi="Tahoma" w:cs="Tahoma"/>
          <w:b/>
          <w:lang w:val="en-US"/>
        </w:rPr>
        <w:t xml:space="preserve">6.9 </w:t>
      </w:r>
      <w:r w:rsidR="00F3546C" w:rsidRPr="007924DF">
        <w:rPr>
          <w:rFonts w:ascii="Tahoma" w:hAnsi="Tahoma" w:cs="Tahoma"/>
          <w:b/>
          <w:lang w:val="en-US"/>
        </w:rPr>
        <w:t>Drying Areas/Balconies</w:t>
      </w:r>
    </w:p>
    <w:p w:rsidR="00F3546C" w:rsidRPr="007924DF" w:rsidRDefault="00F3546C" w:rsidP="007924DF">
      <w:pPr>
        <w:autoSpaceDE w:val="0"/>
        <w:autoSpaceDN w:val="0"/>
        <w:adjustRightInd w:val="0"/>
        <w:ind w:left="720" w:right="-663"/>
        <w:jc w:val="both"/>
        <w:rPr>
          <w:rFonts w:ascii="Tahoma" w:hAnsi="Tahoma" w:cs="Tahoma"/>
          <w:lang w:val="en-US"/>
        </w:rPr>
      </w:pPr>
      <w:r w:rsidRPr="007924DF">
        <w:rPr>
          <w:rFonts w:ascii="Tahoma" w:hAnsi="Tahoma" w:cs="Tahoma"/>
          <w:lang w:val="en-US"/>
        </w:rPr>
        <w:t xml:space="preserve">Drying </w:t>
      </w:r>
      <w:r w:rsidR="00327FD1" w:rsidRPr="007924DF">
        <w:rPr>
          <w:rFonts w:ascii="Tahoma" w:hAnsi="Tahoma" w:cs="Tahoma"/>
          <w:lang w:val="en-US"/>
        </w:rPr>
        <w:t>facilities</w:t>
      </w:r>
      <w:r w:rsidRPr="007924DF">
        <w:rPr>
          <w:rFonts w:ascii="Tahoma" w:hAnsi="Tahoma" w:cs="Tahoma"/>
          <w:lang w:val="en-US"/>
        </w:rPr>
        <w:t xml:space="preserve"> are provided where possible.    However the Association does </w:t>
      </w:r>
      <w:bookmarkStart w:id="1" w:name="_GoBack"/>
      <w:bookmarkEnd w:id="1"/>
      <w:r w:rsidRPr="007924DF">
        <w:rPr>
          <w:rFonts w:ascii="Tahoma" w:hAnsi="Tahoma" w:cs="Tahoma"/>
          <w:lang w:val="en-US"/>
        </w:rPr>
        <w:t xml:space="preserve">not </w:t>
      </w:r>
      <w:r w:rsidR="00303903" w:rsidRPr="007924DF">
        <w:rPr>
          <w:rFonts w:ascii="Tahoma" w:hAnsi="Tahoma" w:cs="Tahoma"/>
          <w:lang w:val="en-US"/>
        </w:rPr>
        <w:t xml:space="preserve">encourage </w:t>
      </w:r>
      <w:r w:rsidRPr="007924DF">
        <w:rPr>
          <w:rFonts w:ascii="Tahoma" w:hAnsi="Tahoma" w:cs="Tahoma"/>
          <w:lang w:val="en-US"/>
        </w:rPr>
        <w:t>the use of balconies as drying areas</w:t>
      </w:r>
      <w:r w:rsidR="00327FD1" w:rsidRPr="007924DF">
        <w:rPr>
          <w:rFonts w:ascii="Tahoma" w:hAnsi="Tahoma" w:cs="Tahoma"/>
          <w:lang w:val="en-US"/>
        </w:rPr>
        <w:t>, if a tenant uses the balcony as a drying area action may be taken by the Association against the tenant</w:t>
      </w:r>
      <w:r w:rsidR="00DE3000" w:rsidRPr="007924DF">
        <w:rPr>
          <w:rFonts w:ascii="Tahoma" w:hAnsi="Tahoma" w:cs="Tahoma"/>
          <w:lang w:val="en-US"/>
        </w:rPr>
        <w:t>.</w:t>
      </w:r>
    </w:p>
    <w:p w:rsidR="00395BCC" w:rsidRPr="007924DF" w:rsidRDefault="00395BCC" w:rsidP="005A51F6">
      <w:pPr>
        <w:autoSpaceDE w:val="0"/>
        <w:autoSpaceDN w:val="0"/>
        <w:adjustRightInd w:val="0"/>
        <w:ind w:right="-663"/>
        <w:jc w:val="both"/>
        <w:rPr>
          <w:rFonts w:ascii="Tahoma" w:hAnsi="Tahoma" w:cs="Tahoma"/>
          <w:lang w:val="en-US"/>
        </w:rPr>
      </w:pPr>
    </w:p>
    <w:p w:rsidR="00E66116" w:rsidRPr="007924DF" w:rsidRDefault="00E66116" w:rsidP="007D4430">
      <w:pPr>
        <w:autoSpaceDE w:val="0"/>
        <w:autoSpaceDN w:val="0"/>
        <w:adjustRightInd w:val="0"/>
        <w:ind w:right="-663"/>
        <w:jc w:val="both"/>
        <w:rPr>
          <w:rFonts w:ascii="Tahoma" w:hAnsi="Tahoma" w:cs="Tahoma"/>
          <w:lang w:val="en-US"/>
        </w:rPr>
      </w:pPr>
    </w:p>
    <w:p w:rsidR="00F3546C" w:rsidRPr="007924DF" w:rsidRDefault="00AD5740" w:rsidP="007D4430">
      <w:pPr>
        <w:pStyle w:val="BodyText2"/>
        <w:autoSpaceDE w:val="0"/>
        <w:autoSpaceDN w:val="0"/>
        <w:adjustRightInd w:val="0"/>
        <w:ind w:right="-663"/>
        <w:jc w:val="both"/>
        <w:rPr>
          <w:bCs/>
          <w:szCs w:val="20"/>
          <w:lang w:val="en-US"/>
        </w:rPr>
      </w:pPr>
      <w:r w:rsidRPr="007924DF">
        <w:rPr>
          <w:bCs/>
          <w:szCs w:val="20"/>
          <w:lang w:val="en-US"/>
        </w:rPr>
        <w:t>7</w:t>
      </w:r>
      <w:r w:rsidR="00F3546C" w:rsidRPr="007924DF">
        <w:rPr>
          <w:bCs/>
          <w:szCs w:val="20"/>
          <w:lang w:val="en-US"/>
        </w:rPr>
        <w:t>.</w:t>
      </w:r>
      <w:r w:rsidR="00F3546C" w:rsidRPr="007924DF">
        <w:rPr>
          <w:bCs/>
          <w:szCs w:val="20"/>
          <w:lang w:val="en-US"/>
        </w:rPr>
        <w:tab/>
        <w:t xml:space="preserve">Performance Monitoring </w:t>
      </w:r>
    </w:p>
    <w:p w:rsidR="00F3546C" w:rsidRPr="007924DF" w:rsidRDefault="00F3546C" w:rsidP="007D4430">
      <w:pPr>
        <w:autoSpaceDE w:val="0"/>
        <w:autoSpaceDN w:val="0"/>
        <w:adjustRightInd w:val="0"/>
        <w:ind w:right="-663"/>
        <w:jc w:val="both"/>
        <w:rPr>
          <w:rFonts w:ascii="Tahoma" w:hAnsi="Tahoma" w:cs="Tahoma"/>
          <w:sz w:val="20"/>
          <w:szCs w:val="20"/>
          <w:lang w:val="en-US"/>
        </w:rPr>
      </w:pPr>
    </w:p>
    <w:p w:rsidR="00222361" w:rsidRPr="007924DF" w:rsidRDefault="00222361" w:rsidP="00222361">
      <w:pPr>
        <w:overflowPunct w:val="0"/>
        <w:autoSpaceDE w:val="0"/>
        <w:autoSpaceDN w:val="0"/>
        <w:adjustRightInd w:val="0"/>
        <w:ind w:left="1440" w:hanging="720"/>
        <w:textAlignment w:val="baseline"/>
        <w:rPr>
          <w:rFonts w:ascii="Tahoma" w:hAnsi="Tahoma" w:cs="Tahoma"/>
        </w:rPr>
      </w:pPr>
      <w:r w:rsidRPr="007924DF">
        <w:rPr>
          <w:rFonts w:ascii="Tahoma" w:hAnsi="Tahoma" w:cs="Tahoma"/>
        </w:rPr>
        <w:t>7.1</w:t>
      </w:r>
      <w:r w:rsidRPr="007924DF">
        <w:rPr>
          <w:rFonts w:ascii="Tahoma" w:hAnsi="Tahoma" w:cs="Tahoma"/>
        </w:rPr>
        <w:tab/>
        <w:t xml:space="preserve">It is necessary to collect and analyse good quality information about </w:t>
      </w:r>
      <w:r w:rsidRPr="007924DF">
        <w:rPr>
          <w:rFonts w:ascii="Tahoma" w:hAnsi="Tahoma" w:cs="Tahoma"/>
        </w:rPr>
        <w:br/>
        <w:t xml:space="preserve">estate management. In conjunction with service users we will set targets and monitor trends. </w:t>
      </w:r>
    </w:p>
    <w:p w:rsidR="00222361" w:rsidRPr="007924DF" w:rsidRDefault="00222361" w:rsidP="00222361">
      <w:pPr>
        <w:overflowPunct w:val="0"/>
        <w:autoSpaceDE w:val="0"/>
        <w:autoSpaceDN w:val="0"/>
        <w:adjustRightInd w:val="0"/>
        <w:textAlignment w:val="baseline"/>
        <w:rPr>
          <w:rFonts w:ascii="Tahoma" w:hAnsi="Tahoma" w:cs="Tahoma"/>
        </w:rPr>
      </w:pPr>
    </w:p>
    <w:p w:rsidR="00222361" w:rsidRPr="007924DF" w:rsidRDefault="00222361" w:rsidP="00222361">
      <w:pPr>
        <w:overflowPunct w:val="0"/>
        <w:autoSpaceDE w:val="0"/>
        <w:autoSpaceDN w:val="0"/>
        <w:adjustRightInd w:val="0"/>
        <w:ind w:left="1440" w:hanging="720"/>
        <w:textAlignment w:val="baseline"/>
        <w:rPr>
          <w:rFonts w:ascii="Tahoma" w:hAnsi="Tahoma" w:cs="Tahoma"/>
        </w:rPr>
      </w:pPr>
      <w:r w:rsidRPr="007924DF">
        <w:rPr>
          <w:rFonts w:ascii="Tahoma" w:hAnsi="Tahoma" w:cs="Tahoma"/>
        </w:rPr>
        <w:t xml:space="preserve">7.2   </w:t>
      </w:r>
      <w:r w:rsidRPr="007924DF">
        <w:rPr>
          <w:rFonts w:ascii="Tahoma" w:hAnsi="Tahoma" w:cs="Tahoma"/>
        </w:rPr>
        <w:tab/>
        <w:t>We will report as required to the Board, tenants' and residents' associations/groups and relevant contractors. We will also investigate the reasons for failure to meet standards or targets, as indicated by the performance review process and take action where required.</w:t>
      </w:r>
    </w:p>
    <w:p w:rsidR="00222361" w:rsidRPr="007924DF" w:rsidRDefault="00222361" w:rsidP="00222361">
      <w:pPr>
        <w:overflowPunct w:val="0"/>
        <w:autoSpaceDE w:val="0"/>
        <w:autoSpaceDN w:val="0"/>
        <w:adjustRightInd w:val="0"/>
        <w:textAlignment w:val="baseline"/>
        <w:rPr>
          <w:rFonts w:ascii="Tahoma" w:hAnsi="Tahoma" w:cs="Tahoma"/>
        </w:rPr>
      </w:pPr>
    </w:p>
    <w:p w:rsidR="00222361" w:rsidRPr="007924DF" w:rsidRDefault="00222361" w:rsidP="00222361">
      <w:pPr>
        <w:overflowPunct w:val="0"/>
        <w:autoSpaceDE w:val="0"/>
        <w:autoSpaceDN w:val="0"/>
        <w:adjustRightInd w:val="0"/>
        <w:ind w:firstLine="720"/>
        <w:textAlignment w:val="baseline"/>
        <w:rPr>
          <w:rFonts w:ascii="Tahoma" w:hAnsi="Tahoma" w:cs="Tahoma"/>
        </w:rPr>
      </w:pPr>
      <w:r w:rsidRPr="007924DF">
        <w:rPr>
          <w:rFonts w:ascii="Tahoma" w:hAnsi="Tahoma" w:cs="Tahoma"/>
        </w:rPr>
        <w:t>7.3</w:t>
      </w:r>
      <w:r w:rsidRPr="007924DF">
        <w:rPr>
          <w:rFonts w:ascii="Tahoma" w:hAnsi="Tahoma" w:cs="Tahoma"/>
        </w:rPr>
        <w:tab/>
        <w:t xml:space="preserve">We will evaluate the costs of providing the estate management </w:t>
      </w:r>
      <w:r w:rsidRPr="007924DF">
        <w:rPr>
          <w:rFonts w:ascii="Tahoma" w:hAnsi="Tahoma" w:cs="Tahoma"/>
        </w:rPr>
        <w:br/>
        <w:t xml:space="preserve">                    service to ensure the service provides value for money.</w:t>
      </w:r>
    </w:p>
    <w:p w:rsidR="00F3546C" w:rsidRPr="007924DF" w:rsidRDefault="00F3546C" w:rsidP="007D4430">
      <w:pPr>
        <w:autoSpaceDE w:val="0"/>
        <w:autoSpaceDN w:val="0"/>
        <w:adjustRightInd w:val="0"/>
        <w:ind w:right="-663"/>
        <w:jc w:val="both"/>
        <w:rPr>
          <w:rFonts w:ascii="Tahoma" w:hAnsi="Tahoma" w:cs="Tahoma"/>
          <w:lang w:val="en-US"/>
        </w:rPr>
      </w:pPr>
    </w:p>
    <w:p w:rsidR="00A057A6" w:rsidRPr="007924DF" w:rsidRDefault="00A057A6" w:rsidP="007D4430">
      <w:pPr>
        <w:autoSpaceDE w:val="0"/>
        <w:autoSpaceDN w:val="0"/>
        <w:adjustRightInd w:val="0"/>
        <w:ind w:right="-663"/>
        <w:jc w:val="both"/>
        <w:rPr>
          <w:rFonts w:ascii="Tahoma" w:hAnsi="Tahoma" w:cs="Tahoma"/>
        </w:rPr>
      </w:pPr>
    </w:p>
    <w:p w:rsidR="00F3546C" w:rsidRPr="007924DF" w:rsidRDefault="00AD5740" w:rsidP="00B1709A">
      <w:pPr>
        <w:pStyle w:val="BodyText2"/>
        <w:autoSpaceDE w:val="0"/>
        <w:autoSpaceDN w:val="0"/>
        <w:adjustRightInd w:val="0"/>
        <w:ind w:right="-663"/>
        <w:jc w:val="both"/>
        <w:rPr>
          <w:bCs/>
        </w:rPr>
      </w:pPr>
      <w:r w:rsidRPr="007924DF">
        <w:rPr>
          <w:bCs/>
        </w:rPr>
        <w:t xml:space="preserve">8. </w:t>
      </w:r>
      <w:r w:rsidR="00F3546C" w:rsidRPr="007924DF">
        <w:rPr>
          <w:bCs/>
        </w:rPr>
        <w:t>Equal</w:t>
      </w:r>
      <w:r w:rsidRPr="007924DF">
        <w:rPr>
          <w:bCs/>
        </w:rPr>
        <w:t>ity &amp; Diversity</w:t>
      </w:r>
    </w:p>
    <w:p w:rsidR="00F3546C" w:rsidRPr="007924DF" w:rsidRDefault="00F3546C" w:rsidP="007D4430">
      <w:pPr>
        <w:autoSpaceDE w:val="0"/>
        <w:autoSpaceDN w:val="0"/>
        <w:adjustRightInd w:val="0"/>
        <w:ind w:right="-663"/>
        <w:jc w:val="both"/>
        <w:rPr>
          <w:rFonts w:ascii="Tahoma" w:hAnsi="Tahoma" w:cs="Tahoma"/>
          <w:b/>
          <w:bCs/>
        </w:rPr>
      </w:pPr>
    </w:p>
    <w:p w:rsidR="00F3546C" w:rsidRPr="007924DF" w:rsidRDefault="00F3546C" w:rsidP="007D4430">
      <w:pPr>
        <w:pStyle w:val="BodyText"/>
        <w:ind w:right="-663"/>
        <w:jc w:val="both"/>
        <w:rPr>
          <w:rFonts w:ascii="Tahoma" w:hAnsi="Tahoma" w:cs="Tahoma"/>
        </w:rPr>
      </w:pPr>
      <w:r w:rsidRPr="007924DF">
        <w:rPr>
          <w:rFonts w:ascii="Tahoma" w:hAnsi="Tahoma" w:cs="Tahoma"/>
        </w:rPr>
        <w:t>Barrhead Housing Association is committed to providing fair and equal treatment to all our customers</w:t>
      </w:r>
      <w:r w:rsidR="00DD0767" w:rsidRPr="007924DF">
        <w:rPr>
          <w:rFonts w:ascii="Tahoma" w:hAnsi="Tahoma" w:cs="Tahoma"/>
        </w:rPr>
        <w:t xml:space="preserve"> </w:t>
      </w:r>
      <w:r w:rsidR="00AD5740" w:rsidRPr="007924DF">
        <w:rPr>
          <w:rFonts w:ascii="Tahoma" w:hAnsi="Tahoma" w:cs="Tahoma"/>
        </w:rPr>
        <w:t xml:space="preserve">and to comply with </w:t>
      </w:r>
      <w:r w:rsidR="00AD5740" w:rsidRPr="007924DF">
        <w:rPr>
          <w:rFonts w:ascii="Tahoma" w:hAnsi="Tahoma" w:cs="Tahoma"/>
          <w:lang w:val="en"/>
        </w:rPr>
        <w:t>the Equality Act 2010.   The Act established 9 protected characteristics (the grounds on which discrimination is unlawful).  These cover age, race, sex, religion/belief, sexual orientation, pregnancy/maternity, gender reassignment, disability and marriage/civil partnership.</w:t>
      </w:r>
    </w:p>
    <w:p w:rsidR="00F3546C" w:rsidRPr="007924DF" w:rsidRDefault="00F3546C" w:rsidP="007D4430">
      <w:pPr>
        <w:pStyle w:val="BodyText"/>
        <w:ind w:right="-663"/>
        <w:jc w:val="both"/>
        <w:rPr>
          <w:rFonts w:ascii="Tahoma" w:hAnsi="Tahoma" w:cs="Tahoma"/>
        </w:rPr>
      </w:pPr>
    </w:p>
    <w:p w:rsidR="00F3546C" w:rsidRPr="007924DF" w:rsidRDefault="00F3546C" w:rsidP="004C7F77">
      <w:pPr>
        <w:pStyle w:val="BodyText"/>
        <w:ind w:right="-663"/>
        <w:rPr>
          <w:rFonts w:ascii="Tahoma" w:hAnsi="Tahoma" w:cs="Tahoma"/>
        </w:rPr>
      </w:pPr>
      <w:r w:rsidRPr="007924DF">
        <w:rPr>
          <w:rFonts w:ascii="Tahoma" w:hAnsi="Tahoma" w:cs="Tahoma"/>
        </w:rPr>
        <w:t xml:space="preserve">We will offer customers a range of options for communicating with us, since requiring to contact us may have to be in writing and this may be a deterrent, for example for people with poor literacy skills, visual impairment, or where first language is not English. We will monitor use of our </w:t>
      </w:r>
      <w:r w:rsidR="00AB176D" w:rsidRPr="007924DF">
        <w:rPr>
          <w:rFonts w:ascii="Tahoma" w:hAnsi="Tahoma" w:cs="Tahoma"/>
        </w:rPr>
        <w:t>Estate Management</w:t>
      </w:r>
      <w:r w:rsidRPr="007924DF">
        <w:rPr>
          <w:rFonts w:ascii="Tahoma" w:hAnsi="Tahoma" w:cs="Tahoma"/>
        </w:rPr>
        <w:t xml:space="preserve"> policy and procedure for ethnic origin and disability to ensure that our procedures deliver fair outcomes for different groups of customers.</w:t>
      </w:r>
      <w:r w:rsidR="004C7F77" w:rsidRPr="007924DF">
        <w:rPr>
          <w:rFonts w:ascii="Tahoma" w:hAnsi="Tahoma" w:cs="Tahoma"/>
        </w:rPr>
        <w:br/>
      </w:r>
      <w:r w:rsidR="004C7F77" w:rsidRPr="007924DF">
        <w:rPr>
          <w:rFonts w:ascii="Tahoma" w:hAnsi="Tahoma" w:cs="Tahoma"/>
        </w:rPr>
        <w:br/>
      </w:r>
    </w:p>
    <w:p w:rsidR="00F3546C" w:rsidRPr="007924DF" w:rsidRDefault="00F3546C" w:rsidP="007D4430">
      <w:pPr>
        <w:autoSpaceDE w:val="0"/>
        <w:autoSpaceDN w:val="0"/>
        <w:adjustRightInd w:val="0"/>
        <w:ind w:right="-663"/>
        <w:jc w:val="both"/>
        <w:rPr>
          <w:rFonts w:ascii="Tahoma" w:hAnsi="Tahoma" w:cs="Tahoma"/>
        </w:rPr>
      </w:pPr>
    </w:p>
    <w:p w:rsidR="00F3546C" w:rsidRPr="007924DF" w:rsidRDefault="00AD5740" w:rsidP="00B1709A">
      <w:pPr>
        <w:pStyle w:val="BodyText2"/>
        <w:ind w:left="360" w:right="-663"/>
        <w:jc w:val="both"/>
        <w:rPr>
          <w:bCs/>
        </w:rPr>
      </w:pPr>
      <w:r w:rsidRPr="007924DF">
        <w:rPr>
          <w:bCs/>
        </w:rPr>
        <w:t xml:space="preserve">9. </w:t>
      </w:r>
      <w:r w:rsidR="00F3546C" w:rsidRPr="007924DF">
        <w:rPr>
          <w:bCs/>
        </w:rPr>
        <w:t>Complaints Policy</w:t>
      </w:r>
    </w:p>
    <w:p w:rsidR="00F3546C" w:rsidRPr="007924DF" w:rsidRDefault="00F3546C" w:rsidP="007D4430">
      <w:pPr>
        <w:pStyle w:val="BodyText2"/>
        <w:ind w:right="-663"/>
        <w:jc w:val="both"/>
        <w:rPr>
          <w:bCs/>
        </w:rPr>
      </w:pPr>
    </w:p>
    <w:p w:rsidR="00F3546C" w:rsidRPr="007924DF" w:rsidRDefault="00F3546C" w:rsidP="007D4430">
      <w:pPr>
        <w:pStyle w:val="BodyText"/>
        <w:ind w:right="-663"/>
        <w:jc w:val="both"/>
        <w:rPr>
          <w:rFonts w:ascii="Tahoma" w:hAnsi="Tahoma" w:cs="Tahoma"/>
        </w:rPr>
      </w:pPr>
      <w:r w:rsidRPr="007924DF">
        <w:rPr>
          <w:rFonts w:ascii="Tahoma" w:hAnsi="Tahoma" w:cs="Tahoma"/>
        </w:rPr>
        <w:t>Barrhead Housing Association operates a complaints policy that is open and transparent</w:t>
      </w:r>
      <w:r w:rsidR="00AB176D" w:rsidRPr="007924DF">
        <w:rPr>
          <w:rFonts w:ascii="Tahoma" w:hAnsi="Tahoma" w:cs="Tahoma"/>
        </w:rPr>
        <w:t>.</w:t>
      </w:r>
      <w:r w:rsidRPr="007924DF">
        <w:rPr>
          <w:rFonts w:ascii="Tahoma" w:hAnsi="Tahoma" w:cs="Tahoma"/>
        </w:rPr>
        <w:t xml:space="preserve"> </w:t>
      </w:r>
      <w:r w:rsidR="00AB176D" w:rsidRPr="007924DF">
        <w:rPr>
          <w:rFonts w:ascii="Tahoma" w:hAnsi="Tahoma" w:cs="Tahoma"/>
        </w:rPr>
        <w:t>S</w:t>
      </w:r>
      <w:r w:rsidRPr="007924DF">
        <w:rPr>
          <w:rFonts w:ascii="Tahoma" w:hAnsi="Tahoma" w:cs="Tahoma"/>
        </w:rPr>
        <w:t>hould any customer or service user feel the need to make a complaint against an individual or the organisation, the complaints policy and procedures will be implemented.</w:t>
      </w:r>
    </w:p>
    <w:p w:rsidR="00F3546C" w:rsidRPr="007924DF" w:rsidRDefault="00F3546C" w:rsidP="007D4430">
      <w:pPr>
        <w:pStyle w:val="BodyText"/>
        <w:ind w:right="-663"/>
        <w:jc w:val="both"/>
        <w:rPr>
          <w:rFonts w:ascii="Tahoma" w:hAnsi="Tahoma" w:cs="Tahoma"/>
        </w:rPr>
      </w:pPr>
    </w:p>
    <w:p w:rsidR="00F3546C" w:rsidRPr="007924DF" w:rsidRDefault="00F3546C" w:rsidP="007D4430">
      <w:pPr>
        <w:pStyle w:val="BodyText"/>
        <w:ind w:right="-663"/>
        <w:jc w:val="both"/>
        <w:rPr>
          <w:rFonts w:ascii="Tahoma" w:hAnsi="Tahoma" w:cs="Tahoma"/>
        </w:rPr>
      </w:pPr>
      <w:r w:rsidRPr="007924DF">
        <w:rPr>
          <w:rFonts w:ascii="Tahoma" w:hAnsi="Tahoma" w:cs="Tahoma"/>
        </w:rPr>
        <w:t>This is a separate policy and a copy can be received from the Association.</w:t>
      </w:r>
    </w:p>
    <w:p w:rsidR="00F3546C" w:rsidRPr="007924DF" w:rsidRDefault="00F3546C" w:rsidP="007D4430">
      <w:pPr>
        <w:pStyle w:val="BodyText"/>
        <w:ind w:right="-663"/>
        <w:jc w:val="both"/>
        <w:rPr>
          <w:rFonts w:ascii="Tahoma" w:hAnsi="Tahoma" w:cs="Tahoma"/>
        </w:rPr>
      </w:pPr>
    </w:p>
    <w:p w:rsidR="00F3546C" w:rsidRPr="007924DF" w:rsidRDefault="00F3546C" w:rsidP="007D4430">
      <w:pPr>
        <w:pStyle w:val="BodyText"/>
        <w:ind w:right="-663"/>
        <w:jc w:val="both"/>
        <w:rPr>
          <w:rFonts w:ascii="Tahoma" w:hAnsi="Tahoma" w:cs="Tahoma"/>
        </w:rPr>
      </w:pPr>
      <w:r w:rsidRPr="007924DF">
        <w:rPr>
          <w:rFonts w:ascii="Tahoma" w:hAnsi="Tahoma" w:cs="Tahoma"/>
        </w:rPr>
        <w:t>In keeping records about complaints and in allowing access to our files we will comply with the legislative requirements including, Access to Person</w:t>
      </w:r>
      <w:r w:rsidR="00AB176D" w:rsidRPr="007924DF">
        <w:rPr>
          <w:rFonts w:ascii="Tahoma" w:hAnsi="Tahoma" w:cs="Tahoma"/>
        </w:rPr>
        <w:t>al</w:t>
      </w:r>
      <w:r w:rsidRPr="007924DF">
        <w:rPr>
          <w:rFonts w:ascii="Tahoma" w:hAnsi="Tahoma" w:cs="Tahoma"/>
        </w:rPr>
        <w:t xml:space="preserve"> at Files Act 1987 and Data Protection Act 1998.</w:t>
      </w:r>
    </w:p>
    <w:p w:rsidR="00F3546C" w:rsidRPr="007924DF" w:rsidRDefault="00F3546C" w:rsidP="007D4430">
      <w:pPr>
        <w:ind w:right="-663"/>
        <w:jc w:val="both"/>
        <w:rPr>
          <w:rFonts w:ascii="Tahoma" w:hAnsi="Tahoma" w:cs="Tahoma"/>
          <w:iCs/>
        </w:rPr>
      </w:pPr>
    </w:p>
    <w:p w:rsidR="007D4430" w:rsidRPr="007924DF" w:rsidRDefault="007D4430" w:rsidP="007D4430">
      <w:pPr>
        <w:ind w:right="-663"/>
        <w:jc w:val="both"/>
        <w:rPr>
          <w:rFonts w:ascii="Tahoma" w:hAnsi="Tahoma" w:cs="Tahoma"/>
          <w:iCs/>
        </w:rPr>
      </w:pPr>
    </w:p>
    <w:p w:rsidR="007D4430" w:rsidRPr="007924DF" w:rsidRDefault="007D4430" w:rsidP="007D4430">
      <w:pPr>
        <w:ind w:right="-663"/>
        <w:jc w:val="both"/>
        <w:rPr>
          <w:rFonts w:ascii="Tahoma" w:hAnsi="Tahoma" w:cs="Tahoma"/>
          <w:iCs/>
        </w:rPr>
      </w:pPr>
    </w:p>
    <w:p w:rsidR="00F3546C" w:rsidRPr="007924DF" w:rsidRDefault="00AD5740" w:rsidP="00B1709A">
      <w:pPr>
        <w:pStyle w:val="BodyText2"/>
        <w:ind w:right="-663"/>
        <w:jc w:val="both"/>
        <w:rPr>
          <w:bCs/>
          <w:iCs/>
        </w:rPr>
      </w:pPr>
      <w:r w:rsidRPr="007924DF">
        <w:rPr>
          <w:bCs/>
          <w:iCs/>
        </w:rPr>
        <w:t xml:space="preserve">10. </w:t>
      </w:r>
      <w:r w:rsidR="00F3546C" w:rsidRPr="007924DF">
        <w:rPr>
          <w:bCs/>
          <w:iCs/>
        </w:rPr>
        <w:t>Policy Review</w:t>
      </w:r>
    </w:p>
    <w:p w:rsidR="00F3546C" w:rsidRPr="007924DF" w:rsidRDefault="00F3546C" w:rsidP="007D4430">
      <w:pPr>
        <w:ind w:right="-663"/>
        <w:jc w:val="both"/>
        <w:rPr>
          <w:rFonts w:ascii="Tahoma" w:hAnsi="Tahoma" w:cs="Tahoma"/>
          <w:iCs/>
        </w:rPr>
      </w:pPr>
    </w:p>
    <w:p w:rsidR="00F3546C" w:rsidRPr="007924DF" w:rsidRDefault="00F3546C" w:rsidP="007D4430">
      <w:pPr>
        <w:ind w:right="-663"/>
        <w:jc w:val="both"/>
        <w:rPr>
          <w:rFonts w:ascii="Tahoma" w:hAnsi="Tahoma" w:cs="Tahoma"/>
          <w:szCs w:val="20"/>
        </w:rPr>
      </w:pPr>
      <w:r w:rsidRPr="007924DF">
        <w:rPr>
          <w:rFonts w:ascii="Tahoma" w:hAnsi="Tahoma" w:cs="Tahoma"/>
          <w:iCs/>
          <w:szCs w:val="20"/>
        </w:rPr>
        <w:t xml:space="preserve">The </w:t>
      </w:r>
      <w:r w:rsidR="00AD5740" w:rsidRPr="007924DF">
        <w:rPr>
          <w:rFonts w:ascii="Tahoma" w:hAnsi="Tahoma" w:cs="Tahoma"/>
          <w:iCs/>
          <w:szCs w:val="20"/>
        </w:rPr>
        <w:t>Governing Board</w:t>
      </w:r>
      <w:r w:rsidRPr="007924DF">
        <w:rPr>
          <w:rFonts w:ascii="Tahoma" w:hAnsi="Tahoma" w:cs="Tahoma"/>
          <w:iCs/>
          <w:szCs w:val="20"/>
        </w:rPr>
        <w:t xml:space="preserve"> will review the Estate Management Policy at least every three years.  However, improvements in performance and service delivery may be made </w:t>
      </w:r>
      <w:r w:rsidRPr="007924DF">
        <w:rPr>
          <w:rFonts w:ascii="Tahoma" w:hAnsi="Tahoma" w:cs="Tahoma"/>
        </w:rPr>
        <w:t>on a regular basis to reflect change and in light of various factors such as:</w:t>
      </w:r>
    </w:p>
    <w:p w:rsidR="00F3546C" w:rsidRPr="007924DF" w:rsidRDefault="00F3546C" w:rsidP="007D4430">
      <w:pPr>
        <w:ind w:right="-663"/>
        <w:jc w:val="both"/>
        <w:rPr>
          <w:rFonts w:ascii="Tahoma" w:hAnsi="Tahoma" w:cs="Tahoma"/>
          <w:szCs w:val="20"/>
        </w:rPr>
      </w:pPr>
    </w:p>
    <w:p w:rsidR="00F3546C" w:rsidRPr="007924DF" w:rsidRDefault="00F3546C" w:rsidP="007D4430">
      <w:pPr>
        <w:numPr>
          <w:ilvl w:val="0"/>
          <w:numId w:val="24"/>
        </w:numPr>
        <w:ind w:left="0" w:right="-663" w:firstLine="0"/>
        <w:jc w:val="both"/>
        <w:rPr>
          <w:rFonts w:ascii="Tahoma" w:hAnsi="Tahoma" w:cs="Tahoma"/>
          <w:iCs/>
          <w:szCs w:val="20"/>
        </w:rPr>
      </w:pPr>
      <w:r w:rsidRPr="007924DF">
        <w:rPr>
          <w:rFonts w:ascii="Tahoma" w:hAnsi="Tahoma" w:cs="Tahoma"/>
          <w:iCs/>
          <w:szCs w:val="20"/>
        </w:rPr>
        <w:t>New or revised legislation</w:t>
      </w:r>
    </w:p>
    <w:p w:rsidR="00F3546C" w:rsidRPr="007924DF" w:rsidRDefault="00F3546C" w:rsidP="007D4430">
      <w:pPr>
        <w:numPr>
          <w:ilvl w:val="0"/>
          <w:numId w:val="24"/>
        </w:numPr>
        <w:ind w:left="0" w:right="-663" w:firstLine="0"/>
        <w:jc w:val="both"/>
        <w:rPr>
          <w:rFonts w:ascii="Tahoma" w:hAnsi="Tahoma" w:cs="Tahoma"/>
          <w:iCs/>
          <w:szCs w:val="20"/>
        </w:rPr>
      </w:pPr>
      <w:r w:rsidRPr="007924DF">
        <w:rPr>
          <w:rFonts w:ascii="Tahoma" w:hAnsi="Tahoma" w:cs="Tahoma"/>
          <w:iCs/>
          <w:szCs w:val="20"/>
        </w:rPr>
        <w:t>Changes in good practice</w:t>
      </w:r>
    </w:p>
    <w:p w:rsidR="00F3546C" w:rsidRPr="007924DF" w:rsidRDefault="00F3546C" w:rsidP="007D4430">
      <w:pPr>
        <w:numPr>
          <w:ilvl w:val="0"/>
          <w:numId w:val="24"/>
        </w:numPr>
        <w:ind w:left="0" w:right="-663" w:firstLine="0"/>
        <w:jc w:val="both"/>
        <w:rPr>
          <w:rFonts w:ascii="Tahoma" w:hAnsi="Tahoma" w:cs="Tahoma"/>
          <w:iCs/>
          <w:szCs w:val="20"/>
        </w:rPr>
      </w:pPr>
      <w:r w:rsidRPr="007924DF">
        <w:rPr>
          <w:rFonts w:ascii="Tahoma" w:hAnsi="Tahoma" w:cs="Tahoma"/>
          <w:iCs/>
          <w:szCs w:val="20"/>
        </w:rPr>
        <w:t>Organis</w:t>
      </w:r>
      <w:r w:rsidRPr="007924DF">
        <w:rPr>
          <w:rFonts w:ascii="Tahoma" w:hAnsi="Tahoma" w:cs="Tahoma"/>
          <w:iCs/>
        </w:rPr>
        <w:t>ational change, e.g. revision of operational practices</w:t>
      </w:r>
    </w:p>
    <w:p w:rsidR="00F3546C" w:rsidRPr="007924DF" w:rsidRDefault="00F3546C" w:rsidP="007D4430">
      <w:pPr>
        <w:numPr>
          <w:ilvl w:val="0"/>
          <w:numId w:val="24"/>
        </w:numPr>
        <w:ind w:left="0" w:right="-663" w:firstLine="0"/>
        <w:jc w:val="both"/>
        <w:rPr>
          <w:rFonts w:ascii="Tahoma" w:hAnsi="Tahoma" w:cs="Tahoma"/>
          <w:iCs/>
          <w:szCs w:val="20"/>
        </w:rPr>
      </w:pPr>
      <w:r w:rsidRPr="007924DF">
        <w:rPr>
          <w:rFonts w:ascii="Tahoma" w:hAnsi="Tahoma" w:cs="Tahoma"/>
          <w:iCs/>
        </w:rPr>
        <w:t>Views of tenants and other service users</w:t>
      </w:r>
    </w:p>
    <w:p w:rsidR="00F3546C" w:rsidRPr="007924DF" w:rsidRDefault="00F3546C" w:rsidP="007D4430">
      <w:pPr>
        <w:numPr>
          <w:ilvl w:val="0"/>
          <w:numId w:val="24"/>
        </w:numPr>
        <w:ind w:left="0" w:right="-663" w:firstLine="0"/>
        <w:jc w:val="both"/>
        <w:rPr>
          <w:rFonts w:ascii="Tahoma" w:hAnsi="Tahoma" w:cs="Tahoma"/>
          <w:iCs/>
          <w:szCs w:val="20"/>
        </w:rPr>
      </w:pPr>
      <w:r w:rsidRPr="007924DF">
        <w:rPr>
          <w:rFonts w:ascii="Tahoma" w:hAnsi="Tahoma" w:cs="Tahoma"/>
          <w:iCs/>
        </w:rPr>
        <w:t>Auditing practices</w:t>
      </w:r>
    </w:p>
    <w:p w:rsidR="00F3546C" w:rsidRPr="007924DF" w:rsidRDefault="00F3546C" w:rsidP="007D4430">
      <w:pPr>
        <w:numPr>
          <w:ilvl w:val="0"/>
          <w:numId w:val="24"/>
        </w:numPr>
        <w:ind w:left="0" w:right="-663" w:firstLine="0"/>
        <w:jc w:val="both"/>
        <w:rPr>
          <w:rFonts w:ascii="Tahoma" w:hAnsi="Tahoma" w:cs="Tahoma"/>
          <w:b/>
          <w:bCs/>
        </w:rPr>
      </w:pPr>
      <w:r w:rsidRPr="007924DF">
        <w:rPr>
          <w:rFonts w:ascii="Tahoma" w:hAnsi="Tahoma" w:cs="Tahoma"/>
          <w:iCs/>
        </w:rPr>
        <w:t>Resource requirements</w:t>
      </w:r>
    </w:p>
    <w:p w:rsidR="00F3546C" w:rsidRPr="007924DF" w:rsidRDefault="00F3546C" w:rsidP="007D4430">
      <w:pPr>
        <w:ind w:right="-663"/>
        <w:jc w:val="both"/>
        <w:rPr>
          <w:rFonts w:ascii="Tahoma" w:hAnsi="Tahoma" w:cs="Tahoma"/>
          <w:iCs/>
        </w:rPr>
      </w:pPr>
    </w:p>
    <w:p w:rsidR="00F3546C" w:rsidRPr="007924DF" w:rsidRDefault="00AD5740" w:rsidP="00B1709A">
      <w:pPr>
        <w:pStyle w:val="BodyText2"/>
        <w:ind w:right="-663"/>
        <w:jc w:val="both"/>
        <w:rPr>
          <w:bCs/>
          <w:iCs/>
        </w:rPr>
      </w:pPr>
      <w:r w:rsidRPr="007924DF">
        <w:rPr>
          <w:bCs/>
          <w:iCs/>
        </w:rPr>
        <w:t xml:space="preserve">11. </w:t>
      </w:r>
      <w:r w:rsidR="00F3546C" w:rsidRPr="007924DF">
        <w:rPr>
          <w:bCs/>
          <w:iCs/>
        </w:rPr>
        <w:t>Confidentiality</w:t>
      </w:r>
    </w:p>
    <w:p w:rsidR="00F3546C" w:rsidRPr="007924DF" w:rsidRDefault="00F3546C" w:rsidP="007D4430">
      <w:pPr>
        <w:pStyle w:val="BodyText2"/>
        <w:ind w:right="-663"/>
        <w:jc w:val="both"/>
        <w:rPr>
          <w:bCs/>
          <w:iCs/>
        </w:rPr>
      </w:pPr>
    </w:p>
    <w:p w:rsidR="007A27C0" w:rsidRPr="007924DF" w:rsidRDefault="00F3546C" w:rsidP="007D4430">
      <w:pPr>
        <w:pStyle w:val="BodyText2"/>
        <w:ind w:right="-663"/>
        <w:jc w:val="both"/>
        <w:rPr>
          <w:b w:val="0"/>
          <w:iCs/>
        </w:rPr>
      </w:pPr>
      <w:r w:rsidRPr="007924DF">
        <w:rPr>
          <w:b w:val="0"/>
          <w:iCs/>
        </w:rPr>
        <w:t>Barrhead Housing Association will ensure that any personal information provided by an applicant will be treated as completely confidential by any member of staff who has access to the information.</w:t>
      </w:r>
      <w:r w:rsidR="00AB176D" w:rsidRPr="007924DF">
        <w:rPr>
          <w:b w:val="0"/>
          <w:iCs/>
        </w:rPr>
        <w:t xml:space="preserve"> However, in some cases such confidential matters </w:t>
      </w:r>
      <w:proofErr w:type="spellStart"/>
      <w:r w:rsidR="00AB176D" w:rsidRPr="007924DF">
        <w:rPr>
          <w:b w:val="0"/>
          <w:iCs/>
        </w:rPr>
        <w:t>amy</w:t>
      </w:r>
      <w:proofErr w:type="spellEnd"/>
      <w:r w:rsidR="00AB176D" w:rsidRPr="007924DF">
        <w:rPr>
          <w:b w:val="0"/>
          <w:iCs/>
        </w:rPr>
        <w:t xml:space="preserve"> hinder full investigation of an issue. In such circumstances, the tenant will be consulted and discussions taken forward in a reasonable manner.</w:t>
      </w:r>
      <w:r w:rsidR="007A27C0" w:rsidRPr="007924DF">
        <w:rPr>
          <w:b w:val="0"/>
          <w:iCs/>
        </w:rPr>
        <w:br/>
      </w:r>
    </w:p>
    <w:p w:rsidR="007A27C0" w:rsidRPr="007924DF" w:rsidRDefault="007A27C0">
      <w:pPr>
        <w:pStyle w:val="BodyText2"/>
        <w:ind w:right="-663"/>
        <w:jc w:val="both"/>
        <w:rPr>
          <w:b w:val="0"/>
          <w:iCs/>
        </w:rPr>
      </w:pPr>
    </w:p>
    <w:p w:rsidR="007A27C0" w:rsidRPr="007924DF" w:rsidRDefault="007A27C0" w:rsidP="007924DF">
      <w:pPr>
        <w:pStyle w:val="BodyText2"/>
        <w:numPr>
          <w:ilvl w:val="0"/>
          <w:numId w:val="42"/>
        </w:numPr>
        <w:ind w:right="-663"/>
        <w:rPr>
          <w:bCs/>
          <w:iCs/>
        </w:rPr>
      </w:pPr>
      <w:r w:rsidRPr="007924DF">
        <w:rPr>
          <w:iCs/>
        </w:rPr>
        <w:t>General Data Pro</w:t>
      </w:r>
      <w:r w:rsidR="00B5463A" w:rsidRPr="007924DF">
        <w:rPr>
          <w:iCs/>
        </w:rPr>
        <w:t>t</w:t>
      </w:r>
      <w:r w:rsidRPr="007924DF">
        <w:rPr>
          <w:iCs/>
        </w:rPr>
        <w:t>ection Regulations</w:t>
      </w:r>
    </w:p>
    <w:p w:rsidR="007924DF" w:rsidRPr="007924DF" w:rsidRDefault="007924DF" w:rsidP="007924DF">
      <w:pPr>
        <w:pStyle w:val="BodyText2"/>
        <w:ind w:left="360" w:right="-663"/>
        <w:rPr>
          <w:bCs/>
          <w:iCs/>
        </w:rPr>
      </w:pPr>
    </w:p>
    <w:p w:rsidR="00B5463A" w:rsidRPr="007924DF" w:rsidRDefault="00B5463A" w:rsidP="00B5463A">
      <w:pPr>
        <w:spacing w:line="288" w:lineRule="auto"/>
        <w:jc w:val="both"/>
        <w:rPr>
          <w:rFonts w:ascii="Tahoma" w:hAnsi="Tahoma" w:cs="Tahoma"/>
          <w:sz w:val="22"/>
          <w:szCs w:val="22"/>
        </w:rPr>
      </w:pPr>
      <w:r w:rsidRPr="007924DF">
        <w:t>The</w:t>
      </w:r>
      <w:r w:rsidRPr="007924DF">
        <w:rPr>
          <w:rFonts w:ascii="Tahoma" w:hAnsi="Tahoma" w:cs="Tahoma"/>
        </w:rPr>
        <w:t xml:space="preserve"> Association will treat all personal data in line with our obligations under the current General Data Protection Regulations and our own Data Protection Policy Statement, Privacy Policy and Data Retention Policy.</w:t>
      </w:r>
    </w:p>
    <w:p w:rsidR="00B5463A" w:rsidRPr="007924DF" w:rsidRDefault="00B5463A" w:rsidP="00B5463A">
      <w:pPr>
        <w:spacing w:line="288" w:lineRule="auto"/>
        <w:jc w:val="both"/>
        <w:rPr>
          <w:rFonts w:ascii="Tahoma" w:hAnsi="Tahoma" w:cs="Tahoma"/>
        </w:rPr>
      </w:pPr>
    </w:p>
    <w:p w:rsidR="00B5463A" w:rsidRPr="007924DF" w:rsidRDefault="00B5463A" w:rsidP="00B5463A">
      <w:pPr>
        <w:spacing w:line="288" w:lineRule="auto"/>
        <w:jc w:val="both"/>
        <w:rPr>
          <w:rFonts w:ascii="Tahoma" w:hAnsi="Tahoma" w:cs="Tahoma"/>
        </w:rPr>
      </w:pPr>
      <w:r w:rsidRPr="007924DF">
        <w:rPr>
          <w:rFonts w:ascii="Tahoma" w:hAnsi="Tahoma" w:cs="Tahoma"/>
        </w:rPr>
        <w:t>Information regarding how your data will be used and the basis for processing your data is provided within our employee and resident Fair Processing Notices.</w:t>
      </w:r>
    </w:p>
    <w:p w:rsidR="00F3546C" w:rsidRPr="007924DF" w:rsidRDefault="00F3546C" w:rsidP="007924DF">
      <w:pPr>
        <w:pStyle w:val="BodyText2"/>
        <w:ind w:right="-663"/>
        <w:jc w:val="both"/>
      </w:pPr>
    </w:p>
    <w:sectPr w:rsidR="00F3546C" w:rsidRPr="007924DF" w:rsidSect="00AC1676">
      <w:footerReference w:type="default" r:id="rId10"/>
      <w:pgSz w:w="11907"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750" w:rsidRDefault="00D56750">
      <w:r>
        <w:separator/>
      </w:r>
    </w:p>
  </w:endnote>
  <w:endnote w:type="continuationSeparator" w:id="0">
    <w:p w:rsidR="00D56750" w:rsidRDefault="00D5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lan-News">
    <w:panose1 w:val="00000000000000000000"/>
    <w:charset w:val="00"/>
    <w:family w:val="swiss"/>
    <w:notTrueType/>
    <w:pitch w:val="default"/>
    <w:sig w:usb0="00000003" w:usb1="00000000" w:usb2="00000000" w:usb3="00000000" w:csb0="00000001" w:csb1="00000000"/>
  </w:font>
  <w:font w:name="Clan-NewsIta">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F7" w:rsidRDefault="003433F7">
    <w:pPr>
      <w:pStyle w:val="Footer"/>
      <w:jc w:val="right"/>
      <w:rPr>
        <w:rFonts w:ascii="Tahoma" w:hAnsi="Tahoma" w:cs="Tahoma"/>
        <w:sz w:val="16"/>
        <w:szCs w:val="16"/>
      </w:rPr>
    </w:pPr>
    <w:r>
      <w:rPr>
        <w:rFonts w:ascii="Tahoma" w:hAnsi="Tahoma" w:cs="Tahoma"/>
        <w:sz w:val="16"/>
        <w:szCs w:val="16"/>
      </w:rPr>
      <w:tab/>
      <w:t xml:space="preserve">- </w:t>
    </w:r>
    <w:r>
      <w:rPr>
        <w:rFonts w:ascii="Tahoma" w:hAnsi="Tahoma" w:cs="Tahoma"/>
        <w:sz w:val="16"/>
        <w:szCs w:val="16"/>
      </w:rPr>
      <w:fldChar w:fldCharType="begin"/>
    </w:r>
    <w:r>
      <w:rPr>
        <w:rFonts w:ascii="Tahoma" w:hAnsi="Tahoma" w:cs="Tahoma"/>
        <w:sz w:val="16"/>
        <w:szCs w:val="16"/>
      </w:rPr>
      <w:instrText xml:space="preserve"> PAGE </w:instrText>
    </w:r>
    <w:r>
      <w:rPr>
        <w:rFonts w:ascii="Tahoma" w:hAnsi="Tahoma" w:cs="Tahoma"/>
        <w:sz w:val="16"/>
        <w:szCs w:val="16"/>
      </w:rPr>
      <w:fldChar w:fldCharType="separate"/>
    </w:r>
    <w:r w:rsidR="007924DF">
      <w:rPr>
        <w:rFonts w:ascii="Tahoma" w:hAnsi="Tahoma" w:cs="Tahoma"/>
        <w:noProof/>
        <w:sz w:val="16"/>
        <w:szCs w:val="16"/>
      </w:rPr>
      <w:t>13</w:t>
    </w:r>
    <w:r>
      <w:rPr>
        <w:rFonts w:ascii="Tahoma" w:hAnsi="Tahoma" w:cs="Tahoma"/>
        <w:sz w:val="16"/>
        <w:szCs w:val="16"/>
      </w:rPr>
      <w:fldChar w:fldCharType="end"/>
    </w:r>
    <w:r>
      <w:rPr>
        <w:rFonts w:ascii="Tahoma" w:hAnsi="Tahoma" w:cs="Tahom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750" w:rsidRDefault="00D56750">
      <w:r>
        <w:separator/>
      </w:r>
    </w:p>
  </w:footnote>
  <w:footnote w:type="continuationSeparator" w:id="0">
    <w:p w:rsidR="00D56750" w:rsidRDefault="00D56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6C26C70"/>
    <w:lvl w:ilvl="0">
      <w:numFmt w:val="decimal"/>
      <w:lvlText w:val="*"/>
      <w:lvlJc w:val="left"/>
    </w:lvl>
  </w:abstractNum>
  <w:abstractNum w:abstractNumId="1" w15:restartNumberingAfterBreak="0">
    <w:nsid w:val="094F5D10"/>
    <w:multiLevelType w:val="hybridMultilevel"/>
    <w:tmpl w:val="9078ECBC"/>
    <w:lvl w:ilvl="0" w:tplc="9014C0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D6DB9"/>
    <w:multiLevelType w:val="multilevel"/>
    <w:tmpl w:val="2A3E0A3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3240884"/>
    <w:multiLevelType w:val="hybridMultilevel"/>
    <w:tmpl w:val="CE0410A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2E6EB2"/>
    <w:multiLevelType w:val="multilevel"/>
    <w:tmpl w:val="0876F54C"/>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8244ABA"/>
    <w:multiLevelType w:val="singleLevel"/>
    <w:tmpl w:val="76C26C70"/>
    <w:lvl w:ilvl="0">
      <w:numFmt w:val="decimal"/>
      <w:lvlText w:val="*"/>
      <w:lvlJc w:val="left"/>
    </w:lvl>
  </w:abstractNum>
  <w:abstractNum w:abstractNumId="6" w15:restartNumberingAfterBreak="0">
    <w:nsid w:val="18EB14EB"/>
    <w:multiLevelType w:val="hybridMultilevel"/>
    <w:tmpl w:val="B8BA3BA8"/>
    <w:lvl w:ilvl="0" w:tplc="0409000F">
      <w:start w:val="3"/>
      <w:numFmt w:val="decimal"/>
      <w:lvlText w:val="%1."/>
      <w:lvlJc w:val="left"/>
      <w:pPr>
        <w:tabs>
          <w:tab w:val="num" w:pos="720"/>
        </w:tabs>
        <w:ind w:left="720" w:hanging="360"/>
      </w:pPr>
      <w:rPr>
        <w:rFonts w:hint="default"/>
      </w:rPr>
    </w:lvl>
    <w:lvl w:ilvl="1" w:tplc="E77AE5E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0C310E"/>
    <w:multiLevelType w:val="hybridMultilevel"/>
    <w:tmpl w:val="68C0F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C57CBD"/>
    <w:multiLevelType w:val="multilevel"/>
    <w:tmpl w:val="85B4E4AE"/>
    <w:lvl w:ilvl="0">
      <w:start w:val="5"/>
      <w:numFmt w:val="decimal"/>
      <w:lvlText w:val="%1"/>
      <w:lvlJc w:val="left"/>
      <w:pPr>
        <w:tabs>
          <w:tab w:val="num" w:pos="690"/>
        </w:tabs>
        <w:ind w:left="690" w:hanging="690"/>
      </w:pPr>
      <w:rPr>
        <w:rFonts w:hint="default"/>
      </w:rPr>
    </w:lvl>
    <w:lvl w:ilvl="1">
      <w:start w:val="2"/>
      <w:numFmt w:val="decimal"/>
      <w:lvlText w:val="%1.%2"/>
      <w:lvlJc w:val="left"/>
      <w:pPr>
        <w:tabs>
          <w:tab w:val="num" w:pos="1064"/>
        </w:tabs>
        <w:ind w:left="1064" w:hanging="690"/>
      </w:pPr>
      <w:rPr>
        <w:rFonts w:hint="default"/>
      </w:rPr>
    </w:lvl>
    <w:lvl w:ilvl="2">
      <w:start w:val="5"/>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4792"/>
        </w:tabs>
        <w:ind w:left="4792" w:hanging="1800"/>
      </w:pPr>
      <w:rPr>
        <w:rFonts w:hint="default"/>
      </w:rPr>
    </w:lvl>
  </w:abstractNum>
  <w:abstractNum w:abstractNumId="9" w15:restartNumberingAfterBreak="0">
    <w:nsid w:val="312467CE"/>
    <w:multiLevelType w:val="multilevel"/>
    <w:tmpl w:val="5350A2CC"/>
    <w:lvl w:ilvl="0">
      <w:start w:val="4"/>
      <w:numFmt w:val="decimal"/>
      <w:lvlText w:val="%1"/>
      <w:lvlJc w:val="left"/>
      <w:pPr>
        <w:ind w:left="360" w:hanging="360"/>
      </w:pPr>
      <w:rPr>
        <w:rFonts w:asciiTheme="minorHAnsi" w:hAnsiTheme="minorHAnsi" w:cs="Arial" w:hint="default"/>
      </w:rPr>
    </w:lvl>
    <w:lvl w:ilvl="1">
      <w:start w:val="2"/>
      <w:numFmt w:val="decimal"/>
      <w:lvlText w:val="%1.%2"/>
      <w:lvlJc w:val="left"/>
      <w:pPr>
        <w:ind w:left="1440" w:hanging="720"/>
      </w:pPr>
      <w:rPr>
        <w:rFonts w:asciiTheme="minorHAnsi" w:hAnsiTheme="minorHAnsi" w:cs="Arial" w:hint="default"/>
      </w:rPr>
    </w:lvl>
    <w:lvl w:ilvl="2">
      <w:start w:val="1"/>
      <w:numFmt w:val="decimal"/>
      <w:lvlText w:val="%1.%2.%3"/>
      <w:lvlJc w:val="left"/>
      <w:pPr>
        <w:ind w:left="2160" w:hanging="720"/>
      </w:pPr>
      <w:rPr>
        <w:rFonts w:asciiTheme="minorHAnsi" w:hAnsiTheme="minorHAnsi" w:cs="Arial" w:hint="default"/>
      </w:rPr>
    </w:lvl>
    <w:lvl w:ilvl="3">
      <w:start w:val="1"/>
      <w:numFmt w:val="decimal"/>
      <w:lvlText w:val="%1.%2.%3.%4"/>
      <w:lvlJc w:val="left"/>
      <w:pPr>
        <w:ind w:left="3240" w:hanging="1080"/>
      </w:pPr>
      <w:rPr>
        <w:rFonts w:asciiTheme="minorHAnsi" w:hAnsiTheme="minorHAnsi" w:cs="Arial" w:hint="default"/>
      </w:rPr>
    </w:lvl>
    <w:lvl w:ilvl="4">
      <w:start w:val="1"/>
      <w:numFmt w:val="decimal"/>
      <w:lvlText w:val="%1.%2.%3.%4.%5"/>
      <w:lvlJc w:val="left"/>
      <w:pPr>
        <w:ind w:left="4320" w:hanging="1440"/>
      </w:pPr>
      <w:rPr>
        <w:rFonts w:asciiTheme="minorHAnsi" w:hAnsiTheme="minorHAnsi" w:cs="Arial" w:hint="default"/>
      </w:rPr>
    </w:lvl>
    <w:lvl w:ilvl="5">
      <w:start w:val="1"/>
      <w:numFmt w:val="decimal"/>
      <w:lvlText w:val="%1.%2.%3.%4.%5.%6"/>
      <w:lvlJc w:val="left"/>
      <w:pPr>
        <w:ind w:left="5040" w:hanging="1440"/>
      </w:pPr>
      <w:rPr>
        <w:rFonts w:asciiTheme="minorHAnsi" w:hAnsiTheme="minorHAnsi" w:cs="Arial" w:hint="default"/>
      </w:rPr>
    </w:lvl>
    <w:lvl w:ilvl="6">
      <w:start w:val="1"/>
      <w:numFmt w:val="decimal"/>
      <w:lvlText w:val="%1.%2.%3.%4.%5.%6.%7"/>
      <w:lvlJc w:val="left"/>
      <w:pPr>
        <w:ind w:left="6120" w:hanging="1800"/>
      </w:pPr>
      <w:rPr>
        <w:rFonts w:asciiTheme="minorHAnsi" w:hAnsiTheme="minorHAnsi" w:cs="Arial" w:hint="default"/>
      </w:rPr>
    </w:lvl>
    <w:lvl w:ilvl="7">
      <w:start w:val="1"/>
      <w:numFmt w:val="decimal"/>
      <w:lvlText w:val="%1.%2.%3.%4.%5.%6.%7.%8"/>
      <w:lvlJc w:val="left"/>
      <w:pPr>
        <w:ind w:left="7200" w:hanging="2160"/>
      </w:pPr>
      <w:rPr>
        <w:rFonts w:asciiTheme="minorHAnsi" w:hAnsiTheme="minorHAnsi" w:cs="Arial" w:hint="default"/>
      </w:rPr>
    </w:lvl>
    <w:lvl w:ilvl="8">
      <w:start w:val="1"/>
      <w:numFmt w:val="decimal"/>
      <w:lvlText w:val="%1.%2.%3.%4.%5.%6.%7.%8.%9"/>
      <w:lvlJc w:val="left"/>
      <w:pPr>
        <w:ind w:left="7920" w:hanging="2160"/>
      </w:pPr>
      <w:rPr>
        <w:rFonts w:asciiTheme="minorHAnsi" w:hAnsiTheme="minorHAnsi" w:cs="Arial" w:hint="default"/>
      </w:rPr>
    </w:lvl>
  </w:abstractNum>
  <w:abstractNum w:abstractNumId="10" w15:restartNumberingAfterBreak="0">
    <w:nsid w:val="31A43089"/>
    <w:multiLevelType w:val="hybridMultilevel"/>
    <w:tmpl w:val="705623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BF2938"/>
    <w:multiLevelType w:val="hybridMultilevel"/>
    <w:tmpl w:val="355C5266"/>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EC711F"/>
    <w:multiLevelType w:val="multilevel"/>
    <w:tmpl w:val="CECCEACA"/>
    <w:lvl w:ilvl="0">
      <w:start w:val="8"/>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360B1415"/>
    <w:multiLevelType w:val="hybridMultilevel"/>
    <w:tmpl w:val="4EC8E1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8E27AE1"/>
    <w:multiLevelType w:val="hybridMultilevel"/>
    <w:tmpl w:val="A79EC1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A1207F0"/>
    <w:multiLevelType w:val="hybridMultilevel"/>
    <w:tmpl w:val="865E3B7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B2F3FBE"/>
    <w:multiLevelType w:val="multilevel"/>
    <w:tmpl w:val="0DF84B8E"/>
    <w:lvl w:ilvl="0">
      <w:start w:val="7"/>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40680465"/>
    <w:multiLevelType w:val="hybridMultilevel"/>
    <w:tmpl w:val="A838FB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B510AB"/>
    <w:multiLevelType w:val="hybridMultilevel"/>
    <w:tmpl w:val="569E830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167542F"/>
    <w:multiLevelType w:val="multilevel"/>
    <w:tmpl w:val="0D18D776"/>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44E2617F"/>
    <w:multiLevelType w:val="hybridMultilevel"/>
    <w:tmpl w:val="073499F8"/>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21" w15:restartNumberingAfterBreak="0">
    <w:nsid w:val="492B30E8"/>
    <w:multiLevelType w:val="hybridMultilevel"/>
    <w:tmpl w:val="620A9526"/>
    <w:lvl w:ilvl="0" w:tplc="4F3C47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6D1184"/>
    <w:multiLevelType w:val="multilevel"/>
    <w:tmpl w:val="5A0042D4"/>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9865749"/>
    <w:multiLevelType w:val="multilevel"/>
    <w:tmpl w:val="9DD8E57E"/>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A3805A9"/>
    <w:multiLevelType w:val="hybridMultilevel"/>
    <w:tmpl w:val="DCC4EE20"/>
    <w:lvl w:ilvl="0" w:tplc="EFFADB04">
      <w:start w:val="1"/>
      <w:numFmt w:val="lowerLetter"/>
      <w:lvlText w:val="%1)"/>
      <w:lvlJc w:val="left"/>
      <w:pPr>
        <w:tabs>
          <w:tab w:val="num" w:pos="2230"/>
        </w:tabs>
        <w:ind w:left="2230" w:hanging="360"/>
      </w:pPr>
      <w:rPr>
        <w:rFonts w:hint="default"/>
      </w:rPr>
    </w:lvl>
    <w:lvl w:ilvl="1" w:tplc="04090019" w:tentative="1">
      <w:start w:val="1"/>
      <w:numFmt w:val="lowerLetter"/>
      <w:lvlText w:val="%2."/>
      <w:lvlJc w:val="left"/>
      <w:pPr>
        <w:tabs>
          <w:tab w:val="num" w:pos="2950"/>
        </w:tabs>
        <w:ind w:left="2950" w:hanging="360"/>
      </w:pPr>
    </w:lvl>
    <w:lvl w:ilvl="2" w:tplc="0409001B" w:tentative="1">
      <w:start w:val="1"/>
      <w:numFmt w:val="lowerRoman"/>
      <w:lvlText w:val="%3."/>
      <w:lvlJc w:val="right"/>
      <w:pPr>
        <w:tabs>
          <w:tab w:val="num" w:pos="3670"/>
        </w:tabs>
        <w:ind w:left="3670" w:hanging="180"/>
      </w:pPr>
    </w:lvl>
    <w:lvl w:ilvl="3" w:tplc="0409000F" w:tentative="1">
      <w:start w:val="1"/>
      <w:numFmt w:val="decimal"/>
      <w:lvlText w:val="%4."/>
      <w:lvlJc w:val="left"/>
      <w:pPr>
        <w:tabs>
          <w:tab w:val="num" w:pos="4390"/>
        </w:tabs>
        <w:ind w:left="4390" w:hanging="360"/>
      </w:pPr>
    </w:lvl>
    <w:lvl w:ilvl="4" w:tplc="04090019" w:tentative="1">
      <w:start w:val="1"/>
      <w:numFmt w:val="lowerLetter"/>
      <w:lvlText w:val="%5."/>
      <w:lvlJc w:val="left"/>
      <w:pPr>
        <w:tabs>
          <w:tab w:val="num" w:pos="5110"/>
        </w:tabs>
        <w:ind w:left="5110" w:hanging="360"/>
      </w:pPr>
    </w:lvl>
    <w:lvl w:ilvl="5" w:tplc="0409001B" w:tentative="1">
      <w:start w:val="1"/>
      <w:numFmt w:val="lowerRoman"/>
      <w:lvlText w:val="%6."/>
      <w:lvlJc w:val="right"/>
      <w:pPr>
        <w:tabs>
          <w:tab w:val="num" w:pos="5830"/>
        </w:tabs>
        <w:ind w:left="5830" w:hanging="180"/>
      </w:pPr>
    </w:lvl>
    <w:lvl w:ilvl="6" w:tplc="0409000F" w:tentative="1">
      <w:start w:val="1"/>
      <w:numFmt w:val="decimal"/>
      <w:lvlText w:val="%7."/>
      <w:lvlJc w:val="left"/>
      <w:pPr>
        <w:tabs>
          <w:tab w:val="num" w:pos="6550"/>
        </w:tabs>
        <w:ind w:left="6550" w:hanging="360"/>
      </w:pPr>
    </w:lvl>
    <w:lvl w:ilvl="7" w:tplc="04090019" w:tentative="1">
      <w:start w:val="1"/>
      <w:numFmt w:val="lowerLetter"/>
      <w:lvlText w:val="%8."/>
      <w:lvlJc w:val="left"/>
      <w:pPr>
        <w:tabs>
          <w:tab w:val="num" w:pos="7270"/>
        </w:tabs>
        <w:ind w:left="7270" w:hanging="360"/>
      </w:pPr>
    </w:lvl>
    <w:lvl w:ilvl="8" w:tplc="0409001B" w:tentative="1">
      <w:start w:val="1"/>
      <w:numFmt w:val="lowerRoman"/>
      <w:lvlText w:val="%9."/>
      <w:lvlJc w:val="right"/>
      <w:pPr>
        <w:tabs>
          <w:tab w:val="num" w:pos="7990"/>
        </w:tabs>
        <w:ind w:left="7990" w:hanging="180"/>
      </w:pPr>
    </w:lvl>
  </w:abstractNum>
  <w:abstractNum w:abstractNumId="25" w15:restartNumberingAfterBreak="0">
    <w:nsid w:val="4E2A708A"/>
    <w:multiLevelType w:val="hybridMultilevel"/>
    <w:tmpl w:val="63C2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640B46"/>
    <w:multiLevelType w:val="hybridMultilevel"/>
    <w:tmpl w:val="528E792A"/>
    <w:lvl w:ilvl="0" w:tplc="04090001">
      <w:start w:val="1"/>
      <w:numFmt w:val="bullet"/>
      <w:lvlText w:val=""/>
      <w:lvlJc w:val="left"/>
      <w:pPr>
        <w:tabs>
          <w:tab w:val="num" w:pos="1545"/>
        </w:tabs>
        <w:ind w:left="1545" w:hanging="360"/>
      </w:pPr>
      <w:rPr>
        <w:rFonts w:ascii="Symbol" w:hAnsi="Symbol" w:hint="default"/>
      </w:rPr>
    </w:lvl>
    <w:lvl w:ilvl="1" w:tplc="04090003">
      <w:start w:val="1"/>
      <w:numFmt w:val="bullet"/>
      <w:lvlText w:val="o"/>
      <w:lvlJc w:val="left"/>
      <w:pPr>
        <w:tabs>
          <w:tab w:val="num" w:pos="2265"/>
        </w:tabs>
        <w:ind w:left="2265" w:hanging="360"/>
      </w:pPr>
      <w:rPr>
        <w:rFonts w:ascii="Courier New" w:hAnsi="Courier New" w:hint="default"/>
      </w:rPr>
    </w:lvl>
    <w:lvl w:ilvl="2" w:tplc="04090005" w:tentative="1">
      <w:start w:val="1"/>
      <w:numFmt w:val="bullet"/>
      <w:lvlText w:val=""/>
      <w:lvlJc w:val="left"/>
      <w:pPr>
        <w:tabs>
          <w:tab w:val="num" w:pos="2985"/>
        </w:tabs>
        <w:ind w:left="2985" w:hanging="360"/>
      </w:pPr>
      <w:rPr>
        <w:rFonts w:ascii="Wingdings" w:hAnsi="Wingdings" w:hint="default"/>
      </w:rPr>
    </w:lvl>
    <w:lvl w:ilvl="3" w:tplc="04090001" w:tentative="1">
      <w:start w:val="1"/>
      <w:numFmt w:val="bullet"/>
      <w:lvlText w:val=""/>
      <w:lvlJc w:val="left"/>
      <w:pPr>
        <w:tabs>
          <w:tab w:val="num" w:pos="3705"/>
        </w:tabs>
        <w:ind w:left="3705" w:hanging="360"/>
      </w:pPr>
      <w:rPr>
        <w:rFonts w:ascii="Symbol" w:hAnsi="Symbol" w:hint="default"/>
      </w:rPr>
    </w:lvl>
    <w:lvl w:ilvl="4" w:tplc="04090003" w:tentative="1">
      <w:start w:val="1"/>
      <w:numFmt w:val="bullet"/>
      <w:lvlText w:val="o"/>
      <w:lvlJc w:val="left"/>
      <w:pPr>
        <w:tabs>
          <w:tab w:val="num" w:pos="4425"/>
        </w:tabs>
        <w:ind w:left="4425" w:hanging="360"/>
      </w:pPr>
      <w:rPr>
        <w:rFonts w:ascii="Courier New" w:hAnsi="Courier New" w:hint="default"/>
      </w:rPr>
    </w:lvl>
    <w:lvl w:ilvl="5" w:tplc="04090005" w:tentative="1">
      <w:start w:val="1"/>
      <w:numFmt w:val="bullet"/>
      <w:lvlText w:val=""/>
      <w:lvlJc w:val="left"/>
      <w:pPr>
        <w:tabs>
          <w:tab w:val="num" w:pos="5145"/>
        </w:tabs>
        <w:ind w:left="5145" w:hanging="360"/>
      </w:pPr>
      <w:rPr>
        <w:rFonts w:ascii="Wingdings" w:hAnsi="Wingdings" w:hint="default"/>
      </w:rPr>
    </w:lvl>
    <w:lvl w:ilvl="6" w:tplc="04090001" w:tentative="1">
      <w:start w:val="1"/>
      <w:numFmt w:val="bullet"/>
      <w:lvlText w:val=""/>
      <w:lvlJc w:val="left"/>
      <w:pPr>
        <w:tabs>
          <w:tab w:val="num" w:pos="5865"/>
        </w:tabs>
        <w:ind w:left="5865" w:hanging="360"/>
      </w:pPr>
      <w:rPr>
        <w:rFonts w:ascii="Symbol" w:hAnsi="Symbol" w:hint="default"/>
      </w:rPr>
    </w:lvl>
    <w:lvl w:ilvl="7" w:tplc="04090003" w:tentative="1">
      <w:start w:val="1"/>
      <w:numFmt w:val="bullet"/>
      <w:lvlText w:val="o"/>
      <w:lvlJc w:val="left"/>
      <w:pPr>
        <w:tabs>
          <w:tab w:val="num" w:pos="6585"/>
        </w:tabs>
        <w:ind w:left="6585" w:hanging="360"/>
      </w:pPr>
      <w:rPr>
        <w:rFonts w:ascii="Courier New" w:hAnsi="Courier New" w:hint="default"/>
      </w:rPr>
    </w:lvl>
    <w:lvl w:ilvl="8" w:tplc="04090005" w:tentative="1">
      <w:start w:val="1"/>
      <w:numFmt w:val="bullet"/>
      <w:lvlText w:val=""/>
      <w:lvlJc w:val="left"/>
      <w:pPr>
        <w:tabs>
          <w:tab w:val="num" w:pos="7305"/>
        </w:tabs>
        <w:ind w:left="7305" w:hanging="360"/>
      </w:pPr>
      <w:rPr>
        <w:rFonts w:ascii="Wingdings" w:hAnsi="Wingdings" w:hint="default"/>
      </w:rPr>
    </w:lvl>
  </w:abstractNum>
  <w:abstractNum w:abstractNumId="27" w15:restartNumberingAfterBreak="0">
    <w:nsid w:val="4ED0458B"/>
    <w:multiLevelType w:val="hybridMultilevel"/>
    <w:tmpl w:val="478AC60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51392B62"/>
    <w:multiLevelType w:val="multilevel"/>
    <w:tmpl w:val="1856EEE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93B6C01"/>
    <w:multiLevelType w:val="hybridMultilevel"/>
    <w:tmpl w:val="7D06B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8A32E8"/>
    <w:multiLevelType w:val="multilevel"/>
    <w:tmpl w:val="1A1CFEDA"/>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2160" w:hanging="1800"/>
      </w:pPr>
      <w:rPr>
        <w:rFonts w:hint="default"/>
        <w:b w:val="0"/>
      </w:rPr>
    </w:lvl>
    <w:lvl w:ilvl="6">
      <w:start w:val="1"/>
      <w:numFmt w:val="decimal"/>
      <w:isLgl/>
      <w:lvlText w:val="%1.%2.%3.%4.%5.%6.%7"/>
      <w:lvlJc w:val="left"/>
      <w:pPr>
        <w:ind w:left="2520" w:hanging="216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880" w:hanging="2520"/>
      </w:pPr>
      <w:rPr>
        <w:rFonts w:hint="default"/>
        <w:b w:val="0"/>
      </w:rPr>
    </w:lvl>
  </w:abstractNum>
  <w:abstractNum w:abstractNumId="31" w15:restartNumberingAfterBreak="0">
    <w:nsid w:val="5C9763B1"/>
    <w:multiLevelType w:val="multilevel"/>
    <w:tmpl w:val="8FECC90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ED43BC2"/>
    <w:multiLevelType w:val="hybridMultilevel"/>
    <w:tmpl w:val="9D8A1E6E"/>
    <w:lvl w:ilvl="0" w:tplc="801E7EC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B71A06"/>
    <w:multiLevelType w:val="hybridMultilevel"/>
    <w:tmpl w:val="CB88A444"/>
    <w:lvl w:ilvl="0" w:tplc="AFC811B0">
      <w:start w:val="1"/>
      <w:numFmt w:val="lowerLetter"/>
      <w:lvlText w:val="%1)"/>
      <w:lvlJc w:val="left"/>
      <w:pPr>
        <w:tabs>
          <w:tab w:val="num" w:pos="2230"/>
        </w:tabs>
        <w:ind w:left="2230" w:hanging="360"/>
      </w:pPr>
      <w:rPr>
        <w:rFonts w:hint="default"/>
      </w:rPr>
    </w:lvl>
    <w:lvl w:ilvl="1" w:tplc="04090019" w:tentative="1">
      <w:start w:val="1"/>
      <w:numFmt w:val="lowerLetter"/>
      <w:lvlText w:val="%2."/>
      <w:lvlJc w:val="left"/>
      <w:pPr>
        <w:tabs>
          <w:tab w:val="num" w:pos="2950"/>
        </w:tabs>
        <w:ind w:left="2950" w:hanging="360"/>
      </w:pPr>
    </w:lvl>
    <w:lvl w:ilvl="2" w:tplc="0409001B" w:tentative="1">
      <w:start w:val="1"/>
      <w:numFmt w:val="lowerRoman"/>
      <w:lvlText w:val="%3."/>
      <w:lvlJc w:val="right"/>
      <w:pPr>
        <w:tabs>
          <w:tab w:val="num" w:pos="3670"/>
        </w:tabs>
        <w:ind w:left="3670" w:hanging="180"/>
      </w:pPr>
    </w:lvl>
    <w:lvl w:ilvl="3" w:tplc="0409000F" w:tentative="1">
      <w:start w:val="1"/>
      <w:numFmt w:val="decimal"/>
      <w:lvlText w:val="%4."/>
      <w:lvlJc w:val="left"/>
      <w:pPr>
        <w:tabs>
          <w:tab w:val="num" w:pos="4390"/>
        </w:tabs>
        <w:ind w:left="4390" w:hanging="360"/>
      </w:pPr>
    </w:lvl>
    <w:lvl w:ilvl="4" w:tplc="04090019" w:tentative="1">
      <w:start w:val="1"/>
      <w:numFmt w:val="lowerLetter"/>
      <w:lvlText w:val="%5."/>
      <w:lvlJc w:val="left"/>
      <w:pPr>
        <w:tabs>
          <w:tab w:val="num" w:pos="5110"/>
        </w:tabs>
        <w:ind w:left="5110" w:hanging="360"/>
      </w:pPr>
    </w:lvl>
    <w:lvl w:ilvl="5" w:tplc="0409001B" w:tentative="1">
      <w:start w:val="1"/>
      <w:numFmt w:val="lowerRoman"/>
      <w:lvlText w:val="%6."/>
      <w:lvlJc w:val="right"/>
      <w:pPr>
        <w:tabs>
          <w:tab w:val="num" w:pos="5830"/>
        </w:tabs>
        <w:ind w:left="5830" w:hanging="180"/>
      </w:pPr>
    </w:lvl>
    <w:lvl w:ilvl="6" w:tplc="0409000F" w:tentative="1">
      <w:start w:val="1"/>
      <w:numFmt w:val="decimal"/>
      <w:lvlText w:val="%7."/>
      <w:lvlJc w:val="left"/>
      <w:pPr>
        <w:tabs>
          <w:tab w:val="num" w:pos="6550"/>
        </w:tabs>
        <w:ind w:left="6550" w:hanging="360"/>
      </w:pPr>
    </w:lvl>
    <w:lvl w:ilvl="7" w:tplc="04090019" w:tentative="1">
      <w:start w:val="1"/>
      <w:numFmt w:val="lowerLetter"/>
      <w:lvlText w:val="%8."/>
      <w:lvlJc w:val="left"/>
      <w:pPr>
        <w:tabs>
          <w:tab w:val="num" w:pos="7270"/>
        </w:tabs>
        <w:ind w:left="7270" w:hanging="360"/>
      </w:pPr>
    </w:lvl>
    <w:lvl w:ilvl="8" w:tplc="0409001B" w:tentative="1">
      <w:start w:val="1"/>
      <w:numFmt w:val="lowerRoman"/>
      <w:lvlText w:val="%9."/>
      <w:lvlJc w:val="right"/>
      <w:pPr>
        <w:tabs>
          <w:tab w:val="num" w:pos="7990"/>
        </w:tabs>
        <w:ind w:left="7990" w:hanging="180"/>
      </w:pPr>
    </w:lvl>
  </w:abstractNum>
  <w:abstractNum w:abstractNumId="34" w15:restartNumberingAfterBreak="0">
    <w:nsid w:val="625A682A"/>
    <w:multiLevelType w:val="hybridMultilevel"/>
    <w:tmpl w:val="57CA4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677D29"/>
    <w:multiLevelType w:val="hybridMultilevel"/>
    <w:tmpl w:val="11F675DA"/>
    <w:lvl w:ilvl="0" w:tplc="7216502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51F2448"/>
    <w:multiLevelType w:val="multilevel"/>
    <w:tmpl w:val="19F093BE"/>
    <w:lvl w:ilvl="0">
      <w:start w:val="4"/>
      <w:numFmt w:val="decimal"/>
      <w:lvlText w:val="%1"/>
      <w:lvlJc w:val="left"/>
      <w:pPr>
        <w:ind w:left="360" w:hanging="360"/>
      </w:pPr>
      <w:rPr>
        <w:rFonts w:asciiTheme="minorHAnsi" w:hAnsiTheme="minorHAnsi" w:cs="Arial" w:hint="default"/>
      </w:rPr>
    </w:lvl>
    <w:lvl w:ilvl="1">
      <w:start w:val="2"/>
      <w:numFmt w:val="decimal"/>
      <w:lvlText w:val="%1.%2"/>
      <w:lvlJc w:val="left"/>
      <w:pPr>
        <w:ind w:left="1440" w:hanging="720"/>
      </w:pPr>
      <w:rPr>
        <w:rFonts w:asciiTheme="minorHAnsi" w:hAnsiTheme="minorHAnsi" w:cs="Arial" w:hint="default"/>
      </w:rPr>
    </w:lvl>
    <w:lvl w:ilvl="2">
      <w:start w:val="1"/>
      <w:numFmt w:val="decimal"/>
      <w:lvlText w:val="%1.%2.%3"/>
      <w:lvlJc w:val="left"/>
      <w:pPr>
        <w:ind w:left="2160" w:hanging="720"/>
      </w:pPr>
      <w:rPr>
        <w:rFonts w:asciiTheme="minorHAnsi" w:hAnsiTheme="minorHAnsi" w:cs="Arial" w:hint="default"/>
      </w:rPr>
    </w:lvl>
    <w:lvl w:ilvl="3">
      <w:start w:val="1"/>
      <w:numFmt w:val="decimal"/>
      <w:lvlText w:val="%1.%2.%3.%4"/>
      <w:lvlJc w:val="left"/>
      <w:pPr>
        <w:ind w:left="3240" w:hanging="1080"/>
      </w:pPr>
      <w:rPr>
        <w:rFonts w:asciiTheme="minorHAnsi" w:hAnsiTheme="minorHAnsi" w:cs="Arial" w:hint="default"/>
      </w:rPr>
    </w:lvl>
    <w:lvl w:ilvl="4">
      <w:start w:val="1"/>
      <w:numFmt w:val="decimal"/>
      <w:lvlText w:val="%1.%2.%3.%4.%5"/>
      <w:lvlJc w:val="left"/>
      <w:pPr>
        <w:ind w:left="4320" w:hanging="1440"/>
      </w:pPr>
      <w:rPr>
        <w:rFonts w:asciiTheme="minorHAnsi" w:hAnsiTheme="minorHAnsi" w:cs="Arial" w:hint="default"/>
      </w:rPr>
    </w:lvl>
    <w:lvl w:ilvl="5">
      <w:start w:val="1"/>
      <w:numFmt w:val="decimal"/>
      <w:lvlText w:val="%1.%2.%3.%4.%5.%6"/>
      <w:lvlJc w:val="left"/>
      <w:pPr>
        <w:ind w:left="5040" w:hanging="1440"/>
      </w:pPr>
      <w:rPr>
        <w:rFonts w:asciiTheme="minorHAnsi" w:hAnsiTheme="minorHAnsi" w:cs="Arial" w:hint="default"/>
      </w:rPr>
    </w:lvl>
    <w:lvl w:ilvl="6">
      <w:start w:val="1"/>
      <w:numFmt w:val="decimal"/>
      <w:lvlText w:val="%1.%2.%3.%4.%5.%6.%7"/>
      <w:lvlJc w:val="left"/>
      <w:pPr>
        <w:ind w:left="6120" w:hanging="1800"/>
      </w:pPr>
      <w:rPr>
        <w:rFonts w:asciiTheme="minorHAnsi" w:hAnsiTheme="minorHAnsi" w:cs="Arial" w:hint="default"/>
      </w:rPr>
    </w:lvl>
    <w:lvl w:ilvl="7">
      <w:start w:val="1"/>
      <w:numFmt w:val="decimal"/>
      <w:lvlText w:val="%1.%2.%3.%4.%5.%6.%7.%8"/>
      <w:lvlJc w:val="left"/>
      <w:pPr>
        <w:ind w:left="7200" w:hanging="2160"/>
      </w:pPr>
      <w:rPr>
        <w:rFonts w:asciiTheme="minorHAnsi" w:hAnsiTheme="minorHAnsi" w:cs="Arial" w:hint="default"/>
      </w:rPr>
    </w:lvl>
    <w:lvl w:ilvl="8">
      <w:start w:val="1"/>
      <w:numFmt w:val="decimal"/>
      <w:lvlText w:val="%1.%2.%3.%4.%5.%6.%7.%8.%9"/>
      <w:lvlJc w:val="left"/>
      <w:pPr>
        <w:ind w:left="7920" w:hanging="2160"/>
      </w:pPr>
      <w:rPr>
        <w:rFonts w:asciiTheme="minorHAnsi" w:hAnsiTheme="minorHAnsi" w:cs="Arial" w:hint="default"/>
      </w:rPr>
    </w:lvl>
  </w:abstractNum>
  <w:abstractNum w:abstractNumId="37" w15:restartNumberingAfterBreak="0">
    <w:nsid w:val="67B96D88"/>
    <w:multiLevelType w:val="hybridMultilevel"/>
    <w:tmpl w:val="D1D8C978"/>
    <w:lvl w:ilvl="0" w:tplc="0809000F">
      <w:start w:val="12"/>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BDA45D7"/>
    <w:multiLevelType w:val="hybridMultilevel"/>
    <w:tmpl w:val="FDFE871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AB3C92"/>
    <w:multiLevelType w:val="multilevel"/>
    <w:tmpl w:val="002ABF96"/>
    <w:lvl w:ilvl="0">
      <w:start w:val="7"/>
      <w:numFmt w:val="decimal"/>
      <w:lvlText w:val="%1"/>
      <w:lvlJc w:val="left"/>
      <w:pPr>
        <w:tabs>
          <w:tab w:val="num" w:pos="360"/>
        </w:tabs>
        <w:ind w:left="360" w:hanging="36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40" w15:restartNumberingAfterBreak="0">
    <w:nsid w:val="783D1869"/>
    <w:multiLevelType w:val="hybridMultilevel"/>
    <w:tmpl w:val="D186B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8F52E3"/>
    <w:multiLevelType w:val="multilevel"/>
    <w:tmpl w:val="0FD4BF6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30"/>
  </w:num>
  <w:num w:numId="2">
    <w:abstractNumId w:val="7"/>
  </w:num>
  <w:num w:numId="3">
    <w:abstractNumId w:val="27"/>
  </w:num>
  <w:num w:numId="4">
    <w:abstractNumId w:val="38"/>
  </w:num>
  <w:num w:numId="5">
    <w:abstractNumId w:val="6"/>
  </w:num>
  <w:num w:numId="6">
    <w:abstractNumId w:val="17"/>
  </w:num>
  <w:num w:numId="7">
    <w:abstractNumId w:val="24"/>
  </w:num>
  <w:num w:numId="8">
    <w:abstractNumId w:val="33"/>
  </w:num>
  <w:num w:numId="9">
    <w:abstractNumId w:val="15"/>
  </w:num>
  <w:num w:numId="10">
    <w:abstractNumId w:val="11"/>
  </w:num>
  <w:num w:numId="11">
    <w:abstractNumId w:val="26"/>
  </w:num>
  <w:num w:numId="12">
    <w:abstractNumId w:val="20"/>
  </w:num>
  <w:num w:numId="13">
    <w:abstractNumId w:val="13"/>
  </w:num>
  <w:num w:numId="14">
    <w:abstractNumId w:val="18"/>
  </w:num>
  <w:num w:numId="15">
    <w:abstractNumId w:val="28"/>
  </w:num>
  <w:num w:numId="16">
    <w:abstractNumId w:val="41"/>
  </w:num>
  <w:num w:numId="17">
    <w:abstractNumId w:val="8"/>
  </w:num>
  <w:num w:numId="18">
    <w:abstractNumId w:val="19"/>
  </w:num>
  <w:num w:numId="19">
    <w:abstractNumId w:val="16"/>
  </w:num>
  <w:num w:numId="20">
    <w:abstractNumId w:val="2"/>
  </w:num>
  <w:num w:numId="21">
    <w:abstractNumId w:val="39"/>
  </w:num>
  <w:num w:numId="22">
    <w:abstractNumId w:val="12"/>
  </w:num>
  <w:num w:numId="23">
    <w:abstractNumId w:val="21"/>
  </w:num>
  <w:num w:numId="24">
    <w:abstractNumId w:val="3"/>
  </w:num>
  <w:num w:numId="25">
    <w:abstractNumId w:val="29"/>
  </w:num>
  <w:num w:numId="26">
    <w:abstractNumId w:val="34"/>
  </w:num>
  <w:num w:numId="27">
    <w:abstractNumId w:val="1"/>
  </w:num>
  <w:num w:numId="28">
    <w:abstractNumId w:val="32"/>
  </w:num>
  <w:num w:numId="29">
    <w:abstractNumId w:val="35"/>
  </w:num>
  <w:num w:numId="30">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31">
    <w:abstractNumId w:val="36"/>
  </w:num>
  <w:num w:numId="32">
    <w:abstractNumId w:val="9"/>
  </w:num>
  <w:num w:numId="33">
    <w:abstractNumId w:val="22"/>
  </w:num>
  <w:num w:numId="34">
    <w:abstractNumId w:val="10"/>
  </w:num>
  <w:num w:numId="35">
    <w:abstractNumId w:val="23"/>
  </w:num>
  <w:num w:numId="36">
    <w:abstractNumId w:val="4"/>
  </w:num>
  <w:num w:numId="37">
    <w:abstractNumId w:val="31"/>
  </w:num>
  <w:num w:numId="38">
    <w:abstractNumId w:val="5"/>
  </w:num>
  <w:num w:numId="39">
    <w:abstractNumId w:val="25"/>
  </w:num>
  <w:num w:numId="40">
    <w:abstractNumId w:val="40"/>
  </w:num>
  <w:num w:numId="41">
    <w:abstractNumId w:val="1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6F"/>
    <w:rsid w:val="00033127"/>
    <w:rsid w:val="00041198"/>
    <w:rsid w:val="00046B68"/>
    <w:rsid w:val="0005377C"/>
    <w:rsid w:val="00060136"/>
    <w:rsid w:val="0006080B"/>
    <w:rsid w:val="0006422B"/>
    <w:rsid w:val="000C3633"/>
    <w:rsid w:val="0010216B"/>
    <w:rsid w:val="00131C4B"/>
    <w:rsid w:val="001C73FD"/>
    <w:rsid w:val="001D4675"/>
    <w:rsid w:val="001E43C0"/>
    <w:rsid w:val="00202992"/>
    <w:rsid w:val="00221A29"/>
    <w:rsid w:val="00222361"/>
    <w:rsid w:val="00251D22"/>
    <w:rsid w:val="0028164E"/>
    <w:rsid w:val="002E3728"/>
    <w:rsid w:val="002F22CA"/>
    <w:rsid w:val="00303903"/>
    <w:rsid w:val="00327FD1"/>
    <w:rsid w:val="00333D2D"/>
    <w:rsid w:val="003433F7"/>
    <w:rsid w:val="00395BCC"/>
    <w:rsid w:val="003D65C1"/>
    <w:rsid w:val="003F342C"/>
    <w:rsid w:val="004C1BA4"/>
    <w:rsid w:val="004C7F77"/>
    <w:rsid w:val="004F3145"/>
    <w:rsid w:val="005542DF"/>
    <w:rsid w:val="0057291E"/>
    <w:rsid w:val="005A51F6"/>
    <w:rsid w:val="005C3BB6"/>
    <w:rsid w:val="005F507B"/>
    <w:rsid w:val="0065354E"/>
    <w:rsid w:val="00675C53"/>
    <w:rsid w:val="006D4139"/>
    <w:rsid w:val="006F0A96"/>
    <w:rsid w:val="006F52A5"/>
    <w:rsid w:val="00750715"/>
    <w:rsid w:val="00762D75"/>
    <w:rsid w:val="007924DF"/>
    <w:rsid w:val="007927A5"/>
    <w:rsid w:val="007A27C0"/>
    <w:rsid w:val="007D3E0E"/>
    <w:rsid w:val="007D4430"/>
    <w:rsid w:val="007E50A6"/>
    <w:rsid w:val="007F1534"/>
    <w:rsid w:val="00840696"/>
    <w:rsid w:val="00843614"/>
    <w:rsid w:val="008478D7"/>
    <w:rsid w:val="00886A1F"/>
    <w:rsid w:val="009460D4"/>
    <w:rsid w:val="009D7C6F"/>
    <w:rsid w:val="00A057A6"/>
    <w:rsid w:val="00A103F4"/>
    <w:rsid w:val="00A32EAF"/>
    <w:rsid w:val="00A52F21"/>
    <w:rsid w:val="00A65DA7"/>
    <w:rsid w:val="00AB176D"/>
    <w:rsid w:val="00AB6F34"/>
    <w:rsid w:val="00AC1676"/>
    <w:rsid w:val="00AD5740"/>
    <w:rsid w:val="00AD7F9C"/>
    <w:rsid w:val="00B073C4"/>
    <w:rsid w:val="00B1709A"/>
    <w:rsid w:val="00B5463A"/>
    <w:rsid w:val="00B567EB"/>
    <w:rsid w:val="00BC3C86"/>
    <w:rsid w:val="00C300EB"/>
    <w:rsid w:val="00C720C0"/>
    <w:rsid w:val="00C76DCC"/>
    <w:rsid w:val="00CC24B3"/>
    <w:rsid w:val="00CE327C"/>
    <w:rsid w:val="00D37516"/>
    <w:rsid w:val="00D56750"/>
    <w:rsid w:val="00D8453F"/>
    <w:rsid w:val="00D92B0B"/>
    <w:rsid w:val="00DB444D"/>
    <w:rsid w:val="00DC7520"/>
    <w:rsid w:val="00DD0767"/>
    <w:rsid w:val="00DE3000"/>
    <w:rsid w:val="00E3416A"/>
    <w:rsid w:val="00E66116"/>
    <w:rsid w:val="00E95A87"/>
    <w:rsid w:val="00EB2891"/>
    <w:rsid w:val="00ED68B9"/>
    <w:rsid w:val="00F3004D"/>
    <w:rsid w:val="00F35332"/>
    <w:rsid w:val="00F3546C"/>
    <w:rsid w:val="00F56C3F"/>
    <w:rsid w:val="00F90B3E"/>
    <w:rsid w:val="00FD0BCE"/>
    <w:rsid w:val="00FD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AD78B"/>
  <w15:docId w15:val="{E3754A05-CDA8-49EC-954A-DFDB496F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676"/>
    <w:rPr>
      <w:sz w:val="24"/>
      <w:szCs w:val="24"/>
      <w:lang w:eastAsia="en-US"/>
    </w:rPr>
  </w:style>
  <w:style w:type="paragraph" w:styleId="Heading1">
    <w:name w:val="heading 1"/>
    <w:basedOn w:val="Normal"/>
    <w:next w:val="Normal"/>
    <w:qFormat/>
    <w:rsid w:val="00AC1676"/>
    <w:pPr>
      <w:keepNext/>
      <w:autoSpaceDE w:val="0"/>
      <w:autoSpaceDN w:val="0"/>
      <w:adjustRightInd w:val="0"/>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C1676"/>
    <w:rPr>
      <w:szCs w:val="20"/>
    </w:rPr>
  </w:style>
  <w:style w:type="paragraph" w:styleId="BodyText2">
    <w:name w:val="Body Text 2"/>
    <w:basedOn w:val="Normal"/>
    <w:semiHidden/>
    <w:rsid w:val="00AC1676"/>
    <w:rPr>
      <w:rFonts w:ascii="Tahoma" w:hAnsi="Tahoma" w:cs="Tahoma"/>
      <w:b/>
    </w:rPr>
  </w:style>
  <w:style w:type="paragraph" w:styleId="BodyTextIndent">
    <w:name w:val="Body Text Indent"/>
    <w:basedOn w:val="Normal"/>
    <w:semiHidden/>
    <w:rsid w:val="00AC1676"/>
    <w:pPr>
      <w:ind w:left="2155" w:hanging="285"/>
    </w:pPr>
    <w:rPr>
      <w:rFonts w:ascii="Tahoma" w:hAnsi="Tahoma" w:cs="Tahoma"/>
    </w:rPr>
  </w:style>
  <w:style w:type="paragraph" w:styleId="BodyTextIndent2">
    <w:name w:val="Body Text Indent 2"/>
    <w:basedOn w:val="Normal"/>
    <w:semiHidden/>
    <w:rsid w:val="00AC1676"/>
    <w:pPr>
      <w:ind w:left="748"/>
    </w:pPr>
    <w:rPr>
      <w:rFonts w:ascii="Tahoma" w:hAnsi="Tahoma" w:cs="Tahoma"/>
    </w:rPr>
  </w:style>
  <w:style w:type="character" w:styleId="Hyperlink">
    <w:name w:val="Hyperlink"/>
    <w:basedOn w:val="DefaultParagraphFont"/>
    <w:semiHidden/>
    <w:rsid w:val="00AC1676"/>
    <w:rPr>
      <w:color w:val="0000FF"/>
      <w:u w:val="single"/>
    </w:rPr>
  </w:style>
  <w:style w:type="paragraph" w:styleId="NormalWeb">
    <w:name w:val="Normal (Web)"/>
    <w:basedOn w:val="Normal"/>
    <w:semiHidden/>
    <w:rsid w:val="00AC1676"/>
    <w:pPr>
      <w:spacing w:before="105" w:after="105" w:line="255" w:lineRule="atLeast"/>
      <w:ind w:left="105" w:right="105"/>
    </w:pPr>
    <w:rPr>
      <w:rFonts w:ascii="Verdana" w:hAnsi="Verdana"/>
      <w:sz w:val="18"/>
      <w:szCs w:val="18"/>
    </w:rPr>
  </w:style>
  <w:style w:type="character" w:styleId="Strong">
    <w:name w:val="Strong"/>
    <w:basedOn w:val="DefaultParagraphFont"/>
    <w:qFormat/>
    <w:rsid w:val="00AC1676"/>
    <w:rPr>
      <w:b/>
      <w:bCs/>
    </w:rPr>
  </w:style>
  <w:style w:type="character" w:styleId="Emphasis">
    <w:name w:val="Emphasis"/>
    <w:basedOn w:val="DefaultParagraphFont"/>
    <w:qFormat/>
    <w:rsid w:val="00AC1676"/>
    <w:rPr>
      <w:i/>
      <w:iCs/>
    </w:rPr>
  </w:style>
  <w:style w:type="paragraph" w:styleId="Header">
    <w:name w:val="header"/>
    <w:basedOn w:val="Normal"/>
    <w:semiHidden/>
    <w:rsid w:val="00AC1676"/>
    <w:pPr>
      <w:tabs>
        <w:tab w:val="center" w:pos="4320"/>
        <w:tab w:val="right" w:pos="8640"/>
      </w:tabs>
    </w:pPr>
  </w:style>
  <w:style w:type="paragraph" w:styleId="Footer">
    <w:name w:val="footer"/>
    <w:basedOn w:val="Normal"/>
    <w:semiHidden/>
    <w:rsid w:val="00AC1676"/>
    <w:pPr>
      <w:tabs>
        <w:tab w:val="center" w:pos="4320"/>
        <w:tab w:val="right" w:pos="8640"/>
      </w:tabs>
    </w:pPr>
  </w:style>
  <w:style w:type="paragraph" w:styleId="BalloonText">
    <w:name w:val="Balloon Text"/>
    <w:basedOn w:val="Normal"/>
    <w:link w:val="BalloonTextChar"/>
    <w:uiPriority w:val="99"/>
    <w:semiHidden/>
    <w:unhideWhenUsed/>
    <w:rsid w:val="009D7C6F"/>
    <w:rPr>
      <w:rFonts w:ascii="Tahoma" w:hAnsi="Tahoma" w:cs="Tahoma"/>
      <w:sz w:val="16"/>
      <w:szCs w:val="16"/>
    </w:rPr>
  </w:style>
  <w:style w:type="character" w:customStyle="1" w:styleId="BalloonTextChar">
    <w:name w:val="Balloon Text Char"/>
    <w:basedOn w:val="DefaultParagraphFont"/>
    <w:link w:val="BalloonText"/>
    <w:uiPriority w:val="99"/>
    <w:semiHidden/>
    <w:rsid w:val="009D7C6F"/>
    <w:rPr>
      <w:rFonts w:ascii="Tahoma" w:hAnsi="Tahoma" w:cs="Tahoma"/>
      <w:sz w:val="16"/>
      <w:szCs w:val="16"/>
      <w:lang w:eastAsia="en-US"/>
    </w:rPr>
  </w:style>
  <w:style w:type="paragraph" w:styleId="ListParagraph">
    <w:name w:val="List Paragraph"/>
    <w:basedOn w:val="Normal"/>
    <w:uiPriority w:val="34"/>
    <w:qFormat/>
    <w:rsid w:val="007D4430"/>
    <w:pPr>
      <w:ind w:left="720"/>
    </w:pPr>
  </w:style>
  <w:style w:type="paragraph" w:styleId="BodyTextIndent3">
    <w:name w:val="Body Text Indent 3"/>
    <w:basedOn w:val="Normal"/>
    <w:link w:val="BodyTextIndent3Char"/>
    <w:uiPriority w:val="99"/>
    <w:semiHidden/>
    <w:unhideWhenUsed/>
    <w:rsid w:val="006F0A9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F0A96"/>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7638-4911-4CB9-8922-715D6827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3277</Words>
  <Characters>18444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Barrhead Housing Association Limited</vt:lpstr>
    </vt:vector>
  </TitlesOfParts>
  <Company>Barrhead Housing Association</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Barrhead Housing Association Limited</dc:title>
  <dc:creator>michaelb</dc:creator>
  <cp:lastModifiedBy>Lorraine Dallas</cp:lastModifiedBy>
  <cp:revision>5</cp:revision>
  <cp:lastPrinted>2010-03-30T10:07:00Z</cp:lastPrinted>
  <dcterms:created xsi:type="dcterms:W3CDTF">2018-07-03T13:35:00Z</dcterms:created>
  <dcterms:modified xsi:type="dcterms:W3CDTF">2018-10-18T10:30:00Z</dcterms:modified>
</cp:coreProperties>
</file>